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2EE" w:rsidRDefault="006B12EE" w:rsidP="006B12EE">
      <w:r>
        <w:t>[</w:t>
      </w:r>
      <w:r w:rsidRPr="00412973">
        <w:rPr>
          <w:u w:val="single"/>
        </w:rPr>
        <w:t>Note to Undergraduates</w:t>
      </w:r>
      <w:r>
        <w:t>: For Undergraduates who enro</w:t>
      </w:r>
      <w:r w:rsidR="00870DAD">
        <w:t>ll in the course as Econ 485</w:t>
      </w:r>
      <w:r>
        <w:t xml:space="preserve"> (CRN</w:t>
      </w:r>
      <w:r w:rsidR="006960CE">
        <w:t xml:space="preserve"> </w:t>
      </w:r>
      <w:r w:rsidR="003370C9">
        <w:t>75364</w:t>
      </w:r>
      <w:r>
        <w:t xml:space="preserve">), the requirements will be less. For example, the term-paper recommended length will be only </w:t>
      </w:r>
      <w:r w:rsidRPr="00412973">
        <w:rPr>
          <w:b/>
        </w:rPr>
        <w:t>12 pages</w:t>
      </w:r>
      <w:r>
        <w:t>.]</w:t>
      </w:r>
    </w:p>
    <w:p w:rsidR="006B12EE" w:rsidRDefault="006B12EE" w:rsidP="006B12EE">
      <w:pPr>
        <w:jc w:val="center"/>
      </w:pPr>
    </w:p>
    <w:p w:rsidR="006B12EE" w:rsidRDefault="006B12EE" w:rsidP="006B12EE">
      <w:pPr>
        <w:jc w:val="center"/>
      </w:pPr>
    </w:p>
    <w:p w:rsidR="006B12EE" w:rsidRPr="00C4115D" w:rsidRDefault="006B12EE" w:rsidP="006B12EE">
      <w:pPr>
        <w:jc w:val="center"/>
        <w:rPr>
          <w:b/>
        </w:rPr>
      </w:pPr>
      <w:r w:rsidRPr="00C4115D">
        <w:rPr>
          <w:b/>
        </w:rPr>
        <w:t>Smithian Political Economy I</w:t>
      </w:r>
    </w:p>
    <w:p w:rsidR="006B12EE" w:rsidRDefault="00DC772B" w:rsidP="006B12EE">
      <w:pPr>
        <w:jc w:val="center"/>
      </w:pPr>
      <w:r>
        <w:t>Fall 20</w:t>
      </w:r>
      <w:r w:rsidR="007565A0">
        <w:t>20</w:t>
      </w:r>
      <w:r w:rsidR="00870DAD">
        <w:t>, (Econ 843</w:t>
      </w:r>
      <w:r w:rsidR="00020C7E">
        <w:t xml:space="preserve"> 001</w:t>
      </w:r>
      <w:r w:rsidR="006B12EE">
        <w:t xml:space="preserve">; CRN </w:t>
      </w:r>
      <w:r w:rsidR="00041040">
        <w:t>7</w:t>
      </w:r>
      <w:r w:rsidR="00073698">
        <w:t>5363</w:t>
      </w:r>
      <w:r w:rsidR="006B12EE">
        <w:t>)</w:t>
      </w:r>
    </w:p>
    <w:p w:rsidR="006B12EE" w:rsidRDefault="006B12EE" w:rsidP="006B12EE">
      <w:pPr>
        <w:jc w:val="center"/>
      </w:pPr>
      <w:r>
        <w:t>Professor Daniel Klein</w:t>
      </w:r>
      <w:r w:rsidR="008B49AB">
        <w:t xml:space="preserve"> (Office: </w:t>
      </w:r>
      <w:r w:rsidR="00870DAD">
        <w:t>Buchanan</w:t>
      </w:r>
      <w:r w:rsidR="008B49AB">
        <w:t xml:space="preserve"> Hall D161)</w:t>
      </w:r>
    </w:p>
    <w:p w:rsidR="00550957" w:rsidRDefault="00550957" w:rsidP="006B12EE">
      <w:pPr>
        <w:jc w:val="center"/>
      </w:pPr>
      <w:r>
        <w:t>D</w:t>
      </w:r>
      <w:r w:rsidR="001921E9">
        <w:t xml:space="preserve">ay/time: </w:t>
      </w:r>
      <w:r>
        <w:t>Wednesdays 4:30-7:10</w:t>
      </w:r>
    </w:p>
    <w:p w:rsidR="006B12EE" w:rsidRPr="00E17357" w:rsidRDefault="00550957" w:rsidP="006B12EE">
      <w:pPr>
        <w:jc w:val="center"/>
      </w:pPr>
      <w:r w:rsidRPr="00E17357">
        <w:t>Location</w:t>
      </w:r>
      <w:r w:rsidR="008B49AB" w:rsidRPr="00E17357">
        <w:t xml:space="preserve"> of the class</w:t>
      </w:r>
      <w:r w:rsidRPr="00E17357">
        <w:t xml:space="preserve">: </w:t>
      </w:r>
      <w:r w:rsidR="00792212">
        <w:t>Buchanan</w:t>
      </w:r>
      <w:r w:rsidR="008B49AB" w:rsidRPr="00E17357">
        <w:t xml:space="preserve"> Hall</w:t>
      </w:r>
      <w:r w:rsidR="00E17357" w:rsidRPr="00E17357">
        <w:t xml:space="preserve"> D180</w:t>
      </w:r>
      <w:r w:rsidR="008B49AB" w:rsidRPr="00E17357">
        <w:t xml:space="preserve"> </w:t>
      </w:r>
    </w:p>
    <w:p w:rsidR="006B12EE" w:rsidRDefault="006B12EE" w:rsidP="006B12EE">
      <w:pPr>
        <w:jc w:val="center"/>
      </w:pPr>
    </w:p>
    <w:p w:rsidR="006B12EE" w:rsidRDefault="006B12EE">
      <w:r>
        <w:t xml:space="preserve">The course will explore the philosophy of Adam Smith and its key facets, including propriety, praiseworthiness, duty, the impartial spectator, liberty, justice, knowledge, and economic well-being. Mostly we read Smith himself. We will read </w:t>
      </w:r>
      <w:r w:rsidRPr="006F11E1">
        <w:rPr>
          <w:i/>
        </w:rPr>
        <w:t>The Theory of Moral Sentiments</w:t>
      </w:r>
      <w:r>
        <w:t xml:space="preserve"> in its entirety. It provides the ethical framework of Smith’s major work on commerce, industry and public policy, </w:t>
      </w:r>
      <w:r w:rsidRPr="006F11E1">
        <w:rPr>
          <w:i/>
        </w:rPr>
        <w:t>The Wealth of Nations</w:t>
      </w:r>
      <w:r>
        <w:t xml:space="preserve">. We will read </w:t>
      </w:r>
      <w:r w:rsidR="005D1892">
        <w:t xml:space="preserve">only parts </w:t>
      </w:r>
      <w:r w:rsidRPr="00926DC6">
        <w:rPr>
          <w:i/>
        </w:rPr>
        <w:t>WN</w:t>
      </w:r>
      <w:r w:rsidR="005D1892">
        <w:t xml:space="preserve"> (which covered in entirety in Professor Boudreaux’s SPE II course</w:t>
      </w:r>
      <w:r w:rsidR="00F123AA">
        <w:t>,</w:t>
      </w:r>
      <w:r w:rsidR="005D1892">
        <w:t xml:space="preserve"> taught in the Spring).</w:t>
      </w:r>
      <w:r>
        <w:t xml:space="preserve"> Students will select and present articles from the professional literature on Smith.</w:t>
      </w:r>
    </w:p>
    <w:p w:rsidR="006B12EE" w:rsidRDefault="006B12EE" w:rsidP="006B12EE"/>
    <w:p w:rsidR="006B12EE" w:rsidRDefault="006B12EE" w:rsidP="006B12EE">
      <w:pPr>
        <w:ind w:firstLine="720"/>
      </w:pPr>
      <w:r>
        <w:t xml:space="preserve">The class format will be lecture and discussion, based on pre-assigned readings. Always bring the assigned readings to </w:t>
      </w:r>
      <w:r w:rsidRPr="00703A8C">
        <w:t>the session.</w:t>
      </w:r>
    </w:p>
    <w:p w:rsidR="00A67427" w:rsidRDefault="00A67427" w:rsidP="00A67427">
      <w:pPr>
        <w:ind w:firstLine="720"/>
      </w:pPr>
      <w:r>
        <w:t>(Smithian Political Economy II will be Spring 20</w:t>
      </w:r>
      <w:r w:rsidR="002413C4">
        <w:t>20</w:t>
      </w:r>
      <w:bookmarkStart w:id="0" w:name="_GoBack"/>
      <w:bookmarkEnd w:id="0"/>
      <w:r>
        <w:t xml:space="preserve">; the Smithian field exam is offered twice per year; </w:t>
      </w:r>
      <w:hyperlink r:id="rId8" w:history="1">
        <w:r w:rsidRPr="00054014">
          <w:rPr>
            <w:rStyle w:val="Hyperlink"/>
          </w:rPr>
          <w:t xml:space="preserve">link to sample exam </w:t>
        </w:r>
      </w:hyperlink>
      <w:r>
        <w:t>questions.)</w:t>
      </w:r>
    </w:p>
    <w:p w:rsidR="00A67427" w:rsidRDefault="00A67427" w:rsidP="00A67427"/>
    <w:p w:rsidR="006B12EE" w:rsidRPr="00060466" w:rsidRDefault="006B12EE" w:rsidP="006B12EE">
      <w:r w:rsidRPr="00060466">
        <w:rPr>
          <w:b/>
          <w:bCs/>
        </w:rPr>
        <w:t>Composition of Course Grade:</w:t>
      </w:r>
    </w:p>
    <w:p w:rsidR="006B12EE" w:rsidRPr="00060466" w:rsidRDefault="006B12EE" w:rsidP="006B12EE">
      <w:pPr>
        <w:widowControl w:val="0"/>
        <w:numPr>
          <w:ilvl w:val="0"/>
          <w:numId w:val="2"/>
        </w:numPr>
        <w:autoSpaceDE w:val="0"/>
        <w:autoSpaceDN w:val="0"/>
        <w:adjustRightInd w:val="0"/>
      </w:pPr>
      <w:r w:rsidRPr="00551721">
        <w:rPr>
          <w:b/>
        </w:rPr>
        <w:t>Attendance</w:t>
      </w:r>
      <w:r>
        <w:t>: 7</w:t>
      </w:r>
      <w:r w:rsidRPr="00060466">
        <w:t>% of grade.</w:t>
      </w:r>
    </w:p>
    <w:p w:rsidR="006B12EE" w:rsidRPr="00060466" w:rsidRDefault="006B12EE" w:rsidP="006B12EE">
      <w:pPr>
        <w:widowControl w:val="0"/>
        <w:numPr>
          <w:ilvl w:val="0"/>
          <w:numId w:val="2"/>
        </w:numPr>
        <w:autoSpaceDE w:val="0"/>
        <w:autoSpaceDN w:val="0"/>
        <w:adjustRightInd w:val="0"/>
      </w:pPr>
      <w:r w:rsidRPr="00551721">
        <w:rPr>
          <w:b/>
        </w:rPr>
        <w:t>Reading Discussion Leadership</w:t>
      </w:r>
      <w:r w:rsidR="00621E77">
        <w:t>: 4</w:t>
      </w:r>
      <w:r>
        <w:t>%</w:t>
      </w:r>
    </w:p>
    <w:p w:rsidR="006B12EE" w:rsidRPr="00060466" w:rsidRDefault="006B12EE" w:rsidP="006B12EE">
      <w:pPr>
        <w:widowControl w:val="0"/>
        <w:numPr>
          <w:ilvl w:val="0"/>
          <w:numId w:val="2"/>
        </w:numPr>
        <w:autoSpaceDE w:val="0"/>
        <w:autoSpaceDN w:val="0"/>
        <w:adjustRightInd w:val="0"/>
      </w:pPr>
      <w:r w:rsidRPr="00551721">
        <w:rPr>
          <w:b/>
        </w:rPr>
        <w:t>Other (General) Class Participation</w:t>
      </w:r>
      <w:r w:rsidR="00621E77">
        <w:t>: 9</w:t>
      </w:r>
      <w:r w:rsidRPr="00060466">
        <w:t>% of grade.</w:t>
      </w:r>
    </w:p>
    <w:p w:rsidR="006B12EE" w:rsidRDefault="006B12EE" w:rsidP="006B12EE">
      <w:pPr>
        <w:widowControl w:val="0"/>
        <w:numPr>
          <w:ilvl w:val="0"/>
          <w:numId w:val="2"/>
        </w:numPr>
        <w:autoSpaceDE w:val="0"/>
        <w:autoSpaceDN w:val="0"/>
        <w:adjustRightInd w:val="0"/>
      </w:pPr>
      <w:r w:rsidRPr="00551721">
        <w:rPr>
          <w:b/>
        </w:rPr>
        <w:t>Weekly Point-Question Written Assignments on the Readings</w:t>
      </w:r>
      <w:r w:rsidRPr="00060466">
        <w:t>: each assignment should be a mini</w:t>
      </w:r>
      <w:r w:rsidR="00621E77">
        <w:t>mum of 1, maximum of 2 pages; 24</w:t>
      </w:r>
      <w:r w:rsidRPr="00060466">
        <w:t>% of grade.</w:t>
      </w:r>
    </w:p>
    <w:p w:rsidR="006B12EE" w:rsidRPr="00060466" w:rsidRDefault="006B12EE" w:rsidP="006B12EE">
      <w:pPr>
        <w:widowControl w:val="0"/>
        <w:numPr>
          <w:ilvl w:val="0"/>
          <w:numId w:val="2"/>
        </w:numPr>
        <w:autoSpaceDE w:val="0"/>
        <w:autoSpaceDN w:val="0"/>
        <w:adjustRightInd w:val="0"/>
      </w:pPr>
      <w:r w:rsidRPr="00551721">
        <w:rPr>
          <w:b/>
        </w:rPr>
        <w:t>McCloskey Assignment</w:t>
      </w:r>
      <w:r w:rsidRPr="00060466">
        <w:t xml:space="preserve">: </w:t>
      </w:r>
      <w:r w:rsidR="00621E77">
        <w:t>6</w:t>
      </w:r>
      <w:r w:rsidRPr="00060466">
        <w:t>% of grade.</w:t>
      </w:r>
    </w:p>
    <w:p w:rsidR="006B12EE" w:rsidRPr="00060466" w:rsidRDefault="006B12EE" w:rsidP="006B12EE">
      <w:pPr>
        <w:widowControl w:val="0"/>
        <w:numPr>
          <w:ilvl w:val="0"/>
          <w:numId w:val="2"/>
        </w:numPr>
        <w:autoSpaceDE w:val="0"/>
        <w:autoSpaceDN w:val="0"/>
        <w:adjustRightInd w:val="0"/>
      </w:pPr>
      <w:r w:rsidRPr="00551721">
        <w:rPr>
          <w:b/>
        </w:rPr>
        <w:t>Term paper</w:t>
      </w:r>
      <w:r w:rsidRPr="00551721">
        <w:t>:</w:t>
      </w:r>
      <w:r w:rsidRPr="00060466">
        <w:t xml:space="preserve"> </w:t>
      </w:r>
      <w:r w:rsidR="00621E77">
        <w:t>25</w:t>
      </w:r>
      <w:r w:rsidRPr="00060466">
        <w:t>% of grade.</w:t>
      </w:r>
    </w:p>
    <w:p w:rsidR="006B12EE" w:rsidRDefault="006B12EE" w:rsidP="006B12EE">
      <w:pPr>
        <w:widowControl w:val="0"/>
        <w:numPr>
          <w:ilvl w:val="0"/>
          <w:numId w:val="2"/>
        </w:numPr>
        <w:autoSpaceDE w:val="0"/>
        <w:autoSpaceDN w:val="0"/>
        <w:adjustRightInd w:val="0"/>
      </w:pPr>
      <w:r w:rsidRPr="00551721">
        <w:rPr>
          <w:b/>
        </w:rPr>
        <w:t>Final Exam</w:t>
      </w:r>
      <w:r w:rsidR="00621E77">
        <w:t>: 25</w:t>
      </w:r>
      <w:r w:rsidRPr="00060466">
        <w:t>% of grade.</w:t>
      </w:r>
    </w:p>
    <w:p w:rsidR="00A17DBC" w:rsidRDefault="00A17DBC" w:rsidP="00A17DBC">
      <w:pPr>
        <w:widowControl w:val="0"/>
        <w:autoSpaceDE w:val="0"/>
        <w:autoSpaceDN w:val="0"/>
        <w:adjustRightInd w:val="0"/>
        <w:ind w:left="720"/>
        <w:rPr>
          <w:b/>
        </w:rPr>
      </w:pPr>
    </w:p>
    <w:p w:rsidR="00A17DBC" w:rsidRDefault="00A17DBC" w:rsidP="00A17DBC">
      <w:r w:rsidRPr="00551721">
        <w:rPr>
          <w:b/>
        </w:rPr>
        <w:t xml:space="preserve">Required </w:t>
      </w:r>
      <w:r>
        <w:rPr>
          <w:b/>
        </w:rPr>
        <w:t>Texts</w:t>
      </w:r>
      <w:r>
        <w:t xml:space="preserve">:  </w:t>
      </w:r>
    </w:p>
    <w:p w:rsidR="00A17DBC" w:rsidRDefault="00A17DBC" w:rsidP="00A17DBC">
      <w:r>
        <w:t xml:space="preserve">-  Adam Smith TMS, WN, </w:t>
      </w:r>
      <w:r w:rsidRPr="005D1892">
        <w:rPr>
          <w:i/>
        </w:rPr>
        <w:t>Essays on Philosophical Subjects</w:t>
      </w:r>
      <w:r>
        <w:t xml:space="preserve"> (EPS). We work from the Glasgow editions, first printed by Oxford UP and now available </w:t>
      </w:r>
      <w:hyperlink r:id="rId9" w:history="1">
        <w:r w:rsidRPr="000E021E">
          <w:rPr>
            <w:rStyle w:val="Hyperlink"/>
          </w:rPr>
          <w:t>from Liberty Fund</w:t>
        </w:r>
      </w:hyperlink>
      <w:r>
        <w:t xml:space="preserve">. </w:t>
      </w:r>
    </w:p>
    <w:p w:rsidR="00A17DBC" w:rsidRDefault="00A17DBC" w:rsidP="00A17DBC">
      <w:r>
        <w:t xml:space="preserve">-  Deirdre N. McCloskey, </w:t>
      </w:r>
      <w:r w:rsidRPr="00296CEC">
        <w:rPr>
          <w:i/>
        </w:rPr>
        <w:t>Economical Writing</w:t>
      </w:r>
    </w:p>
    <w:p w:rsidR="00A17DBC" w:rsidRDefault="00A17DBC" w:rsidP="00A17DBC"/>
    <w:p w:rsidR="00A17DBC" w:rsidRPr="00060466" w:rsidRDefault="00A17DBC" w:rsidP="00A17DBC">
      <w:r>
        <w:rPr>
          <w:b/>
          <w:bCs/>
        </w:rPr>
        <w:t>Explanation of Term Paper</w:t>
      </w:r>
      <w:r w:rsidRPr="00060466">
        <w:rPr>
          <w:b/>
          <w:bCs/>
        </w:rPr>
        <w:t>:</w:t>
      </w:r>
    </w:p>
    <w:p w:rsidR="00A17DBC" w:rsidRPr="00060466" w:rsidRDefault="00A17DBC" w:rsidP="00A17DBC">
      <w:r w:rsidRPr="00060466">
        <w:t xml:space="preserve">Students will do a major </w:t>
      </w:r>
      <w:r>
        <w:t>term</w:t>
      </w:r>
      <w:r w:rsidRPr="00060466">
        <w:t xml:space="preserve"> paper</w:t>
      </w:r>
      <w:r>
        <w:t xml:space="preserve"> (20 pp. min for grad students, 12pp. min for undergrads), </w:t>
      </w:r>
      <w:r w:rsidRPr="00060466">
        <w:t>due the day of the final exam.</w:t>
      </w:r>
      <w:r>
        <w:t xml:space="preserve"> </w:t>
      </w:r>
      <w:r>
        <w:rPr>
          <w:i/>
        </w:rPr>
        <w:t>Include an abstract of 100-175</w:t>
      </w:r>
      <w:r w:rsidRPr="00EF199C">
        <w:rPr>
          <w:i/>
        </w:rPr>
        <w:t xml:space="preserve"> words</w:t>
      </w:r>
      <w:r>
        <w:t>.</w:t>
      </w:r>
    </w:p>
    <w:p w:rsidR="006B12EE" w:rsidRPr="00060466" w:rsidRDefault="006B12EE" w:rsidP="006B12EE">
      <w:pPr>
        <w:ind w:firstLine="720"/>
      </w:pPr>
    </w:p>
    <w:p w:rsidR="006B12EE" w:rsidRPr="00060466" w:rsidRDefault="006B12EE" w:rsidP="006B12EE">
      <w:r w:rsidRPr="00060466">
        <w:rPr>
          <w:b/>
          <w:bCs/>
        </w:rPr>
        <w:t>Other Responsibilities:</w:t>
      </w:r>
    </w:p>
    <w:p w:rsidR="006B12EE" w:rsidRDefault="006B12EE" w:rsidP="006B12EE">
      <w:pPr>
        <w:ind w:firstLine="720"/>
      </w:pPr>
      <w:r w:rsidRPr="00060466">
        <w:rPr>
          <w:i/>
          <w:iCs/>
        </w:rPr>
        <w:lastRenderedPageBreak/>
        <w:t>The Weekly Writing Assignments</w:t>
      </w:r>
      <w:r w:rsidRPr="00060466">
        <w:t xml:space="preserve"> will be on the readings assigned for that week’s lecture. Thus, you are expected to think critically about the readings.  In class, we will devote time to general discussion, and the </w:t>
      </w:r>
      <w:r>
        <w:t xml:space="preserve">points </w:t>
      </w:r>
      <w:r w:rsidRPr="00060466">
        <w:t>you formulated in advance will help to ensure a good discussion.</w:t>
      </w:r>
    </w:p>
    <w:p w:rsidR="006B12EE" w:rsidRDefault="006B12EE" w:rsidP="006B12EE">
      <w:pPr>
        <w:ind w:firstLine="720"/>
      </w:pPr>
    </w:p>
    <w:p w:rsidR="006B12EE" w:rsidRPr="00060466" w:rsidRDefault="006B12EE" w:rsidP="006B12EE">
      <w:pPr>
        <w:ind w:firstLine="720"/>
      </w:pPr>
      <w:r>
        <w:rPr>
          <w:i/>
        </w:rPr>
        <w:t>R</w:t>
      </w:r>
      <w:r w:rsidRPr="00E13AD0">
        <w:rPr>
          <w:i/>
        </w:rPr>
        <w:t>eading</w:t>
      </w:r>
      <w:r>
        <w:rPr>
          <w:i/>
        </w:rPr>
        <w:t xml:space="preserve"> Discussion Leadership</w:t>
      </w:r>
      <w:r>
        <w:t>: Students will lead discussion on some of the assigned readings. When you lead discussion, you will present the paper in summary form, highlight its main interest for our purposes, and lead open discussion of the reading.</w:t>
      </w:r>
    </w:p>
    <w:p w:rsidR="006B12EE" w:rsidRPr="00060466" w:rsidRDefault="006B12EE" w:rsidP="006B12EE"/>
    <w:p w:rsidR="006B12EE" w:rsidRDefault="006B12EE" w:rsidP="006B12EE">
      <w:pPr>
        <w:ind w:firstLine="720"/>
      </w:pPr>
      <w:r w:rsidRPr="00060466">
        <w:t xml:space="preserve">The </w:t>
      </w:r>
      <w:r w:rsidRPr="00060466">
        <w:rPr>
          <w:i/>
          <w:iCs/>
        </w:rPr>
        <w:t>Final Exam</w:t>
      </w:r>
      <w:r w:rsidRPr="00060466">
        <w:t xml:space="preserve"> will be cumulative for all readings and class material.</w:t>
      </w:r>
    </w:p>
    <w:p w:rsidR="00D8490F" w:rsidRDefault="00D8490F" w:rsidP="006B12EE">
      <w:pPr>
        <w:ind w:firstLine="720"/>
      </w:pPr>
      <w:r>
        <w:rPr>
          <w:noProof/>
        </w:rPr>
        <mc:AlternateContent>
          <mc:Choice Requires="wps">
            <w:drawing>
              <wp:anchor distT="0" distB="0" distL="114300" distR="114300" simplePos="0" relativeHeight="251659264" behindDoc="0" locked="0" layoutInCell="1" allowOverlap="1" wp14:anchorId="27D00697" wp14:editId="72999C54">
                <wp:simplePos x="0" y="0"/>
                <wp:positionH relativeFrom="column">
                  <wp:posOffset>6350</wp:posOffset>
                </wp:positionH>
                <wp:positionV relativeFrom="paragraph">
                  <wp:posOffset>140970</wp:posOffset>
                </wp:positionV>
                <wp:extent cx="6096000" cy="4000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096000" cy="4000500"/>
                        </a:xfrm>
                        <a:prstGeom prst="rect">
                          <a:avLst/>
                        </a:prstGeom>
                        <a:solidFill>
                          <a:schemeClr val="lt1"/>
                        </a:solidFill>
                        <a:ln w="6350">
                          <a:solidFill>
                            <a:prstClr val="black"/>
                          </a:solidFill>
                        </a:ln>
                      </wps:spPr>
                      <wps:txbx>
                        <w:txbxContent>
                          <w:p w:rsidR="00DD0465" w:rsidRPr="0054638D" w:rsidRDefault="00DD0465" w:rsidP="00DD0465">
                            <w:pPr>
                              <w:jc w:val="center"/>
                            </w:pPr>
                            <w:r w:rsidRPr="0054638D">
                              <w:rPr>
                                <w:b/>
                              </w:rPr>
                              <w:t>For undergraduates</w:t>
                            </w:r>
                            <w:r w:rsidRPr="0054638D">
                              <w:t xml:space="preserve">: </w:t>
                            </w:r>
                            <w:r w:rsidRPr="00AB3898">
                              <w:rPr>
                                <w:i/>
                              </w:rPr>
                              <w:t>Writing Intensive</w:t>
                            </w:r>
                            <w:r w:rsidRPr="0054638D">
                              <w:t xml:space="preserve"> information:</w:t>
                            </w:r>
                          </w:p>
                          <w:p w:rsidR="00D8490F" w:rsidRDefault="00DD0465" w:rsidP="00DD0465">
                            <w:r w:rsidRPr="0054638D">
                              <w:t xml:space="preserve">The Faculty Senate Writing Across the Curriculum Committee has </w:t>
                            </w:r>
                            <w:r>
                              <w:t xml:space="preserve">approved this course to fulfill part of the Writing Intensive (“WI”) requirement in Economics major.  These requirements are met in </w:t>
                            </w:r>
                            <w:r w:rsidR="00543361">
                              <w:t xml:space="preserve">six </w:t>
                            </w:r>
                            <w:r>
                              <w:t xml:space="preserve">ways: </w:t>
                            </w:r>
                          </w:p>
                          <w:p w:rsidR="00D8490F" w:rsidRDefault="00DD0465" w:rsidP="0069487F">
                            <w:pPr>
                              <w:ind w:left="720" w:hanging="720"/>
                            </w:pPr>
                            <w:r>
                              <w:t xml:space="preserve">(1) Students complete an assignment on </w:t>
                            </w:r>
                            <w:r w:rsidRPr="0054638D">
                              <w:t xml:space="preserve">Deirdre McCloskey, </w:t>
                            </w:r>
                            <w:r w:rsidRPr="0054638D">
                              <w:rPr>
                                <w:i/>
                              </w:rPr>
                              <w:t>Economical Writing</w:t>
                            </w:r>
                            <w:r>
                              <w:t>, due on Wednesday October 9</w:t>
                            </w:r>
                            <w:r w:rsidR="00D8490F">
                              <w:t>.</w:t>
                            </w:r>
                            <w:r>
                              <w:t xml:space="preserve"> </w:t>
                            </w:r>
                          </w:p>
                          <w:p w:rsidR="00D8490F" w:rsidRDefault="00DD0465" w:rsidP="0069487F">
                            <w:pPr>
                              <w:ind w:left="720" w:hanging="720"/>
                            </w:pPr>
                            <w:r>
                              <w:t>(2) On Wednesday October 9, 90 minutes of class time will be devoted to learning several of McCloskey’s points on writing</w:t>
                            </w:r>
                            <w:r w:rsidR="00D8490F">
                              <w:t>.</w:t>
                            </w:r>
                          </w:p>
                          <w:p w:rsidR="00D8490F" w:rsidRDefault="00DD0465" w:rsidP="0069487F">
                            <w:pPr>
                              <w:ind w:left="720" w:hanging="720"/>
                            </w:pPr>
                            <w:r>
                              <w:t xml:space="preserve">(3) </w:t>
                            </w:r>
                            <w:r w:rsidR="001E1BF6">
                              <w:t>E</w:t>
                            </w:r>
                            <w:r>
                              <w:t>ach week students will turn in written reflection assignments on that week’s reading, and Professor Klein will provide feedback on all reflections</w:t>
                            </w:r>
                            <w:r w:rsidR="00D8490F">
                              <w:t>.</w:t>
                            </w:r>
                          </w:p>
                          <w:p w:rsidR="00D8490F" w:rsidRDefault="00DD0465" w:rsidP="0069487F">
                            <w:pPr>
                              <w:ind w:left="720" w:hanging="720"/>
                            </w:pPr>
                            <w:r>
                              <w:t xml:space="preserve">(4) </w:t>
                            </w:r>
                            <w:r w:rsidR="001E1BF6">
                              <w:t>S</w:t>
                            </w:r>
                            <w:r>
                              <w:t>tudents will revise and return four reflections</w:t>
                            </w:r>
                            <w:r w:rsidR="005F29F2">
                              <w:t xml:space="preserve"> (two rewrites due on Sept. 25, two due on Nov. 6)</w:t>
                            </w:r>
                            <w:r w:rsidR="00543361">
                              <w:t>; the revisions should take into consideration Professor Klein’s feedback on the first draft</w:t>
                            </w:r>
                            <w:r w:rsidR="00D8490F">
                              <w:t xml:space="preserve"> and the</w:t>
                            </w:r>
                            <w:r w:rsidR="007918C1">
                              <w:t xml:space="preserve"> revisions</w:t>
                            </w:r>
                            <w:r w:rsidR="00D8490F">
                              <w:t xml:space="preserve"> should </w:t>
                            </w:r>
                            <w:r w:rsidR="007918C1">
                              <w:t xml:space="preserve">be </w:t>
                            </w:r>
                            <w:r w:rsidR="00D8490F">
                              <w:t>show</w:t>
                            </w:r>
                            <w:r w:rsidR="007918C1">
                              <w:t>n</w:t>
                            </w:r>
                            <w:r w:rsidR="00D8490F">
                              <w:t xml:space="preserve"> in Track Changes in Word; when turning in the revised versions, turn in the marked-up </w:t>
                            </w:r>
                            <w:r w:rsidR="007E52DE">
                              <w:t>initial</w:t>
                            </w:r>
                            <w:r w:rsidR="00D8490F">
                              <w:t xml:space="preserve"> drafts.</w:t>
                            </w:r>
                          </w:p>
                          <w:p w:rsidR="00D8490F" w:rsidRDefault="00DD0465" w:rsidP="0069487F">
                            <w:pPr>
                              <w:ind w:left="720" w:hanging="720"/>
                            </w:pPr>
                            <w:r>
                              <w:t xml:space="preserve">(5) </w:t>
                            </w:r>
                            <w:r w:rsidR="001E1BF6">
                              <w:t>S</w:t>
                            </w:r>
                            <w:r>
                              <w:t>tudents will complete a term paper for the course (min 12 pages), and Professor Klein’s feedback on the term paper will include feedback on writing</w:t>
                            </w:r>
                            <w:r w:rsidR="00543361">
                              <w:t>.</w:t>
                            </w:r>
                            <w:r>
                              <w:t xml:space="preserve"> </w:t>
                            </w:r>
                          </w:p>
                          <w:p w:rsidR="001E1BF6" w:rsidRDefault="00543361" w:rsidP="0069487F">
                            <w:pPr>
                              <w:ind w:left="720" w:hanging="720"/>
                            </w:pPr>
                            <w:r>
                              <w:t>(6) After completion of the course and final course grade, students are invite</w:t>
                            </w:r>
                            <w:r w:rsidR="00EA0436">
                              <w:t>d</w:t>
                            </w:r>
                            <w:r>
                              <w:t xml:space="preserve"> to revise the term paper in light of the final feedback that was offered</w:t>
                            </w:r>
                            <w:r w:rsidR="005802FF">
                              <w:t>, with the revised version showing changes in Track Changes in Word</w:t>
                            </w:r>
                            <w:r>
                              <w:t xml:space="preserve">. </w:t>
                            </w:r>
                          </w:p>
                          <w:p w:rsidR="00D8490F" w:rsidRDefault="00D8490F" w:rsidP="00DD0465"/>
                          <w:p w:rsidR="00DD0465" w:rsidRDefault="00DD0465" w:rsidP="00DD0465">
                            <w:r>
                              <w:t>All to</w:t>
                            </w:r>
                            <w:r w:rsidR="003C6F16">
                              <w:t>ld,</w:t>
                            </w:r>
                            <w:r>
                              <w:t xml:space="preserve"> students will write about 12,000 words for the course (not counting the rewrites of four 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D00697" id="_x0000_t202" coordsize="21600,21600" o:spt="202" path="m,l,21600r21600,l21600,xe">
                <v:stroke joinstyle="miter"/>
                <v:path gradientshapeok="t" o:connecttype="rect"/>
              </v:shapetype>
              <v:shape id="Text Box 2" o:spid="_x0000_s1026" type="#_x0000_t202" style="position:absolute;left:0;text-align:left;margin-left:.5pt;margin-top:11.1pt;width:480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" fillcolor="white [3201]" strokeweight=".5pt">
                <v:textbox>
                  <w:txbxContent>
                    <w:p w:rsidR="00DD0465" w:rsidRPr="0054638D" w:rsidRDefault="00DD0465" w:rsidP="00DD0465">
                      <w:pPr>
                        <w:jc w:val="center"/>
                      </w:pPr>
                      <w:r w:rsidRPr="0054638D">
                        <w:rPr>
                          <w:b/>
                        </w:rPr>
                        <w:t>For undergraduates</w:t>
                      </w:r>
                      <w:r w:rsidRPr="0054638D">
                        <w:t xml:space="preserve">: </w:t>
                      </w:r>
                      <w:r w:rsidRPr="00AB3898">
                        <w:rPr>
                          <w:i/>
                        </w:rPr>
                        <w:t>Writing Intensive</w:t>
                      </w:r>
                      <w:r w:rsidRPr="0054638D">
                        <w:t xml:space="preserve"> information:</w:t>
                      </w:r>
                    </w:p>
                    <w:p w:rsidR="00D8490F" w:rsidRDefault="00DD0465" w:rsidP="00DD0465">
                      <w:r w:rsidRPr="0054638D">
                        <w:t xml:space="preserve">The Faculty Senate Writing Across the Curriculum Committee has </w:t>
                      </w:r>
                      <w:r>
                        <w:t xml:space="preserve">approved this course to fulfill part of the Writing Intensive (“WI”) requirement in Economics major.  These requirements are met in </w:t>
                      </w:r>
                      <w:r w:rsidR="00543361">
                        <w:t xml:space="preserve">six </w:t>
                      </w:r>
                      <w:r>
                        <w:t xml:space="preserve">ways: </w:t>
                      </w:r>
                    </w:p>
                    <w:p w:rsidR="00D8490F" w:rsidRDefault="00DD0465" w:rsidP="0069487F">
                      <w:pPr>
                        <w:ind w:left="720" w:hanging="720"/>
                      </w:pPr>
                      <w:r>
                        <w:t xml:space="preserve">(1) Students complete an assignment on </w:t>
                      </w:r>
                      <w:r w:rsidRPr="0054638D">
                        <w:t xml:space="preserve">Deirdre McCloskey, </w:t>
                      </w:r>
                      <w:r w:rsidRPr="0054638D">
                        <w:rPr>
                          <w:i/>
                        </w:rPr>
                        <w:t>Economical Writing</w:t>
                      </w:r>
                      <w:r>
                        <w:t>, due on Wednesday October 9</w:t>
                      </w:r>
                      <w:r w:rsidR="00D8490F">
                        <w:t>.</w:t>
                      </w:r>
                      <w:r>
                        <w:t xml:space="preserve"> </w:t>
                      </w:r>
                    </w:p>
                    <w:p w:rsidR="00D8490F" w:rsidRDefault="00DD0465" w:rsidP="0069487F">
                      <w:pPr>
                        <w:ind w:left="720" w:hanging="720"/>
                      </w:pPr>
                      <w:r>
                        <w:t>(2) On Wednesday October 9, 90 minutes of class time will be devoted to learning several of McCloskey’s points on writing</w:t>
                      </w:r>
                      <w:r w:rsidR="00D8490F">
                        <w:t>.</w:t>
                      </w:r>
                    </w:p>
                    <w:p w:rsidR="00D8490F" w:rsidRDefault="00DD0465" w:rsidP="0069487F">
                      <w:pPr>
                        <w:ind w:left="720" w:hanging="720"/>
                      </w:pPr>
                      <w:r>
                        <w:t xml:space="preserve">(3) </w:t>
                      </w:r>
                      <w:r w:rsidR="001E1BF6">
                        <w:t>E</w:t>
                      </w:r>
                      <w:r>
                        <w:t>ach week students will turn in written reflection assignments on that week’s reading, and Professor Klein will provide feedback on all reflections</w:t>
                      </w:r>
                      <w:r w:rsidR="00D8490F">
                        <w:t>.</w:t>
                      </w:r>
                    </w:p>
                    <w:p w:rsidR="00D8490F" w:rsidRDefault="00DD0465" w:rsidP="0069487F">
                      <w:pPr>
                        <w:ind w:left="720" w:hanging="720"/>
                      </w:pPr>
                      <w:r>
                        <w:t xml:space="preserve">(4) </w:t>
                      </w:r>
                      <w:r w:rsidR="001E1BF6">
                        <w:t>S</w:t>
                      </w:r>
                      <w:r>
                        <w:t>tudents will revise and return four reflections</w:t>
                      </w:r>
                      <w:r w:rsidR="005F29F2">
                        <w:t xml:space="preserve"> (two rewrites due on Sept. 25, two due on Nov. 6)</w:t>
                      </w:r>
                      <w:r w:rsidR="00543361">
                        <w:t>; the revisions should take into consideration Professor Klein’s feedback on the first draft</w:t>
                      </w:r>
                      <w:r w:rsidR="00D8490F">
                        <w:t xml:space="preserve"> and the</w:t>
                      </w:r>
                      <w:r w:rsidR="007918C1">
                        <w:t xml:space="preserve"> revisions</w:t>
                      </w:r>
                      <w:r w:rsidR="00D8490F">
                        <w:t xml:space="preserve"> should </w:t>
                      </w:r>
                      <w:r w:rsidR="007918C1">
                        <w:t xml:space="preserve">be </w:t>
                      </w:r>
                      <w:r w:rsidR="00D8490F">
                        <w:t>show</w:t>
                      </w:r>
                      <w:r w:rsidR="007918C1">
                        <w:t>n</w:t>
                      </w:r>
                      <w:r w:rsidR="00D8490F">
                        <w:t xml:space="preserve"> in Track Changes in Word; when turning in the revised versions, turn in the marked-up </w:t>
                      </w:r>
                      <w:r w:rsidR="007E52DE">
                        <w:t>initial</w:t>
                      </w:r>
                      <w:r w:rsidR="00D8490F">
                        <w:t xml:space="preserve"> drafts.</w:t>
                      </w:r>
                    </w:p>
                    <w:p w:rsidR="00D8490F" w:rsidRDefault="00DD0465" w:rsidP="0069487F">
                      <w:pPr>
                        <w:ind w:left="720" w:hanging="720"/>
                      </w:pPr>
                      <w:r>
                        <w:t xml:space="preserve">(5) </w:t>
                      </w:r>
                      <w:r w:rsidR="001E1BF6">
                        <w:t>S</w:t>
                      </w:r>
                      <w:r>
                        <w:t>tudents will complete a term paper for the course (min 12 pages), and Professor Klein’s feedback on the term paper will include feedback on writing</w:t>
                      </w:r>
                      <w:r w:rsidR="00543361">
                        <w:t>.</w:t>
                      </w:r>
                      <w:r>
                        <w:t xml:space="preserve"> </w:t>
                      </w:r>
                    </w:p>
                    <w:p w:rsidR="001E1BF6" w:rsidRDefault="00543361" w:rsidP="0069487F">
                      <w:pPr>
                        <w:ind w:left="720" w:hanging="720"/>
                      </w:pPr>
                      <w:r>
                        <w:t>(6) After completion of the course and final course grade, students are invite</w:t>
                      </w:r>
                      <w:r w:rsidR="00EA0436">
                        <w:t>d</w:t>
                      </w:r>
                      <w:r>
                        <w:t xml:space="preserve"> to revise the term paper in light of the final feedback that was offered</w:t>
                      </w:r>
                      <w:r w:rsidR="005802FF">
                        <w:t>, with the revised version showing changes in Track Changes in Word</w:t>
                      </w:r>
                      <w:r>
                        <w:t xml:space="preserve">. </w:t>
                      </w:r>
                    </w:p>
                    <w:p w:rsidR="00D8490F" w:rsidRDefault="00D8490F" w:rsidP="00DD0465"/>
                    <w:p w:rsidR="00DD0465" w:rsidRDefault="00DD0465" w:rsidP="00DD0465">
                      <w:r>
                        <w:t>All to</w:t>
                      </w:r>
                      <w:r w:rsidR="003C6F16">
                        <w:t>ld,</w:t>
                      </w:r>
                      <w:r>
                        <w:t xml:space="preserve"> students will write about 12,000 words for the course (not counting the rewrites of four reflections).</w:t>
                      </w:r>
                    </w:p>
                  </w:txbxContent>
                </v:textbox>
              </v:shape>
            </w:pict>
          </mc:Fallback>
        </mc:AlternateContent>
      </w:r>
    </w:p>
    <w:p w:rsidR="00D8490F" w:rsidRDefault="00D8490F" w:rsidP="006B12EE">
      <w:pPr>
        <w:ind w:firstLine="720"/>
      </w:pPr>
    </w:p>
    <w:p w:rsidR="005802FF" w:rsidRDefault="005802FF" w:rsidP="006B12EE">
      <w:pPr>
        <w:ind w:firstLine="720"/>
      </w:pPr>
    </w:p>
    <w:p w:rsidR="00D8490F" w:rsidRDefault="00D8490F" w:rsidP="006B12EE">
      <w:pPr>
        <w:ind w:firstLine="720"/>
      </w:pPr>
    </w:p>
    <w:p w:rsidR="00D8490F" w:rsidRDefault="00D8490F" w:rsidP="006B12EE">
      <w:pPr>
        <w:ind w:firstLine="720"/>
      </w:pPr>
    </w:p>
    <w:p w:rsidR="005802FF" w:rsidRDefault="005802FF" w:rsidP="006B12EE">
      <w:pPr>
        <w:ind w:firstLine="720"/>
      </w:pPr>
    </w:p>
    <w:p w:rsidR="005802FF" w:rsidRDefault="005802FF" w:rsidP="006B12EE">
      <w:pPr>
        <w:ind w:firstLine="720"/>
      </w:pPr>
    </w:p>
    <w:p w:rsidR="005802FF" w:rsidRPr="00060466" w:rsidRDefault="005802FF" w:rsidP="006B12EE">
      <w:pPr>
        <w:ind w:firstLine="720"/>
      </w:pPr>
    </w:p>
    <w:p w:rsidR="006B12EE" w:rsidRDefault="006B12EE" w:rsidP="006B12EE"/>
    <w:p w:rsidR="00DD0465" w:rsidRDefault="00DD0465" w:rsidP="00DD0465"/>
    <w:p w:rsidR="00DD0465" w:rsidRDefault="00DD0465" w:rsidP="00DD0465">
      <w:pPr>
        <w:ind w:firstLine="720"/>
      </w:pPr>
    </w:p>
    <w:p w:rsidR="00DD0465" w:rsidRDefault="00DD0465" w:rsidP="006B12EE"/>
    <w:p w:rsidR="00DD0465" w:rsidRDefault="00DD0465" w:rsidP="006B12EE"/>
    <w:p w:rsidR="00DD0465" w:rsidRDefault="00DD0465" w:rsidP="006B12EE"/>
    <w:p w:rsidR="00DD0465" w:rsidRDefault="00DD0465" w:rsidP="006B12EE"/>
    <w:p w:rsidR="00DD0465" w:rsidRDefault="00DD0465" w:rsidP="006B12EE"/>
    <w:p w:rsidR="00DD0465" w:rsidRDefault="00DD0465" w:rsidP="006B12EE"/>
    <w:p w:rsidR="00DD0465" w:rsidRDefault="00DD0465" w:rsidP="006B12EE"/>
    <w:p w:rsidR="00DD0465" w:rsidRDefault="00DD0465" w:rsidP="006B12EE"/>
    <w:p w:rsidR="00DD0465" w:rsidRDefault="00DD0465" w:rsidP="006B12EE"/>
    <w:p w:rsidR="00DD0465" w:rsidRDefault="00DD0465" w:rsidP="006B12EE"/>
    <w:p w:rsidR="00DD0465" w:rsidRDefault="00DD0465" w:rsidP="006B12EE"/>
    <w:p w:rsidR="001050E7" w:rsidRDefault="001050E7" w:rsidP="006B12EE">
      <w:pPr>
        <w:rPr>
          <w:b/>
        </w:rPr>
      </w:pPr>
    </w:p>
    <w:p w:rsidR="001E1BF6" w:rsidRDefault="001E1BF6" w:rsidP="006B12EE">
      <w:pPr>
        <w:rPr>
          <w:b/>
        </w:rPr>
      </w:pPr>
    </w:p>
    <w:p w:rsidR="006B12EE" w:rsidRPr="00060466" w:rsidRDefault="006B12EE" w:rsidP="006B12EE">
      <w:r w:rsidRPr="00060466">
        <w:rPr>
          <w:b/>
        </w:rPr>
        <w:t xml:space="preserve">Late Policy: </w:t>
      </w:r>
      <w:r w:rsidRPr="00060466">
        <w:t>For each weekday late I will subtract 5 percentage points from the paper score.  Example: A paper on time worthy of an 80 will receive a 55 if exactly one week late.  This is a heavy penalty so make every effort to get your papers in on time.</w:t>
      </w:r>
    </w:p>
    <w:p w:rsidR="006B12EE" w:rsidRPr="00060466" w:rsidRDefault="006B12EE" w:rsidP="006B12EE">
      <w:pPr>
        <w:rPr>
          <w:b/>
          <w:bCs/>
        </w:rPr>
      </w:pPr>
    </w:p>
    <w:p w:rsidR="00741DF7" w:rsidRPr="00060466" w:rsidRDefault="00741DF7" w:rsidP="00741DF7">
      <w:r w:rsidRPr="00060466">
        <w:rPr>
          <w:b/>
          <w:bCs/>
        </w:rPr>
        <w:t>Getting Help:</w:t>
      </w:r>
      <w:r w:rsidRPr="00060466">
        <w:t xml:space="preserve">  </w:t>
      </w:r>
      <w:r>
        <w:t>Four</w:t>
      </w:r>
      <w:r w:rsidRPr="00060466">
        <w:t xml:space="preserve"> good ways to get help from me: (1) </w:t>
      </w:r>
      <w:r>
        <w:t xml:space="preserve">email me; (2) </w:t>
      </w:r>
      <w:r w:rsidRPr="00060466">
        <w:t>ask questions during class, (</w:t>
      </w:r>
      <w:r>
        <w:t>3</w:t>
      </w:r>
      <w:r w:rsidRPr="00060466">
        <w:t xml:space="preserve">) </w:t>
      </w:r>
      <w:r>
        <w:t xml:space="preserve">talk to me right after class; (4) talk by phone – but I call you (email your </w:t>
      </w:r>
      <w:proofErr w:type="spellStart"/>
      <w:r>
        <w:t>ph</w:t>
      </w:r>
      <w:proofErr w:type="spellEnd"/>
      <w:r>
        <w:t xml:space="preserve"> number to me) – </w:t>
      </w:r>
      <w:r w:rsidRPr="008C72FB">
        <w:rPr>
          <w:b/>
        </w:rPr>
        <w:t xml:space="preserve">talking by phone </w:t>
      </w:r>
      <w:r>
        <w:rPr>
          <w:b/>
        </w:rPr>
        <w:t xml:space="preserve">usually </w:t>
      </w:r>
      <w:r w:rsidRPr="008C72FB">
        <w:rPr>
          <w:b/>
        </w:rPr>
        <w:t>works really well</w:t>
      </w:r>
      <w:r>
        <w:rPr>
          <w:b/>
        </w:rPr>
        <w:t>.</w:t>
      </w:r>
      <w:r w:rsidRPr="00060466">
        <w:t xml:space="preserve"> </w:t>
      </w:r>
      <w:r>
        <w:t>Email me, and we will go from there. I promise to respond quickly.</w:t>
      </w:r>
    </w:p>
    <w:p w:rsidR="006B12EE" w:rsidRPr="00060466" w:rsidRDefault="006B12EE" w:rsidP="006B12EE">
      <w:pPr>
        <w:ind w:firstLine="720"/>
      </w:pPr>
    </w:p>
    <w:p w:rsidR="00741DF7" w:rsidRDefault="00741DF7" w:rsidP="00741DF7">
      <w:r w:rsidRPr="00A07895">
        <w:rPr>
          <w:b/>
        </w:rPr>
        <w:t>Accommodations for students with disabilities:</w:t>
      </w:r>
      <w:r>
        <w:t xml:space="preserve"> If you are a student with a disability and you need academic accommodations, please see me and contact the </w:t>
      </w:r>
      <w:hyperlink r:id="rId10" w:history="1">
        <w:r>
          <w:rPr>
            <w:rStyle w:val="Hyperlink"/>
          </w:rPr>
          <w:t xml:space="preserve">Office of </w:t>
        </w:r>
        <w:r>
          <w:rPr>
            <w:rStyle w:val="Hyperlink"/>
          </w:rPr>
          <w:lastRenderedPageBreak/>
          <w:t>Disability Services</w:t>
        </w:r>
      </w:hyperlink>
      <w:r>
        <w:t xml:space="preserve"> at 703.993.2474 or </w:t>
      </w:r>
      <w:hyperlink r:id="rId11" w:history="1">
        <w:r>
          <w:rPr>
            <w:rStyle w:val="Hyperlink"/>
          </w:rPr>
          <w:t>ods.gmu.edu</w:t>
        </w:r>
      </w:hyperlink>
      <w:r>
        <w:t>. All academic accommodations must be arranged through that office.</w:t>
      </w:r>
    </w:p>
    <w:p w:rsidR="00741DF7" w:rsidRDefault="00741DF7" w:rsidP="006B12EE">
      <w:pPr>
        <w:rPr>
          <w:b/>
          <w:bCs/>
        </w:rPr>
      </w:pPr>
    </w:p>
    <w:p w:rsidR="006B12EE" w:rsidRPr="00060466" w:rsidRDefault="006B12EE" w:rsidP="006B12EE">
      <w:r w:rsidRPr="00060466">
        <w:rPr>
          <w:b/>
          <w:bCs/>
        </w:rPr>
        <w:t>Format Guidelines for the Main Writing Assignment</w:t>
      </w:r>
      <w:r w:rsidRPr="00060466">
        <w:t>: Deviation from the following guidelines will result in lower scores on the assignment:</w:t>
      </w:r>
    </w:p>
    <w:p w:rsidR="006B12EE" w:rsidRPr="00060466" w:rsidRDefault="006B12EE" w:rsidP="006B12EE">
      <w:pPr>
        <w:widowControl w:val="0"/>
        <w:numPr>
          <w:ilvl w:val="0"/>
          <w:numId w:val="3"/>
        </w:numPr>
        <w:autoSpaceDE w:val="0"/>
        <w:autoSpaceDN w:val="0"/>
        <w:adjustRightInd w:val="0"/>
      </w:pPr>
      <w:r w:rsidRPr="00060466">
        <w:t>Papers must be typed, double-spaced, 12 point font, 1 inch margins.</w:t>
      </w:r>
    </w:p>
    <w:p w:rsidR="006B12EE" w:rsidRPr="00060466" w:rsidRDefault="006B12EE" w:rsidP="006B12EE">
      <w:pPr>
        <w:widowControl w:val="0"/>
        <w:numPr>
          <w:ilvl w:val="0"/>
          <w:numId w:val="3"/>
        </w:numPr>
        <w:autoSpaceDE w:val="0"/>
        <w:autoSpaceDN w:val="0"/>
        <w:adjustRightInd w:val="0"/>
      </w:pPr>
      <w:r w:rsidRPr="00060466">
        <w:t>Pages must be numbered.  The number of pages begins on the page after the title page.</w:t>
      </w:r>
    </w:p>
    <w:p w:rsidR="006B12EE" w:rsidRPr="00060466" w:rsidRDefault="006B12EE" w:rsidP="006B12EE">
      <w:pPr>
        <w:widowControl w:val="0"/>
        <w:numPr>
          <w:ilvl w:val="0"/>
          <w:numId w:val="3"/>
        </w:numPr>
        <w:autoSpaceDE w:val="0"/>
        <w:autoSpaceDN w:val="0"/>
        <w:adjustRightInd w:val="0"/>
      </w:pPr>
      <w:r w:rsidRPr="00060466">
        <w:t>Include a title page (no numbering), with a title for your paper that states the main point or main issue of your paper.  (Don’t call it: “</w:t>
      </w:r>
      <w:r>
        <w:t>827 Term Paper</w:t>
      </w:r>
      <w:r w:rsidRPr="00060466">
        <w:t>”).  The title page does not count as a page toward the length requirement.</w:t>
      </w:r>
    </w:p>
    <w:p w:rsidR="006B12EE" w:rsidRPr="00060466" w:rsidRDefault="006B12EE" w:rsidP="006B12EE">
      <w:pPr>
        <w:widowControl w:val="0"/>
        <w:numPr>
          <w:ilvl w:val="0"/>
          <w:numId w:val="3"/>
        </w:numPr>
        <w:autoSpaceDE w:val="0"/>
        <w:autoSpaceDN w:val="0"/>
        <w:adjustRightInd w:val="0"/>
      </w:pPr>
      <w:r w:rsidRPr="00060466">
        <w:rPr>
          <w:b/>
        </w:rPr>
        <w:t>Don’t right justify</w:t>
      </w:r>
      <w:r w:rsidRPr="00060466">
        <w:t>.</w:t>
      </w:r>
    </w:p>
    <w:p w:rsidR="006B12EE" w:rsidRPr="00060466" w:rsidRDefault="006B12EE" w:rsidP="006B12EE">
      <w:pPr>
        <w:widowControl w:val="0"/>
        <w:numPr>
          <w:ilvl w:val="0"/>
          <w:numId w:val="3"/>
        </w:numPr>
        <w:autoSpaceDE w:val="0"/>
        <w:autoSpaceDN w:val="0"/>
        <w:adjustRightInd w:val="0"/>
      </w:pPr>
      <w:r w:rsidRPr="00060466">
        <w:t xml:space="preserve">At the end of the paper provide a list of referenced works, alphabetical by last name.  A page with references does not count as a page toward the length requirement.  In the paper use the citation format of the following example: </w:t>
      </w:r>
      <w:r w:rsidRPr="00060466">
        <w:rPr>
          <w:i/>
          <w:iCs/>
        </w:rPr>
        <w:t>. . . greater availability of heroin led to an increase in usage (Wilson 1990, 25).</w:t>
      </w:r>
      <w:r w:rsidRPr="00060466">
        <w:t xml:space="preserve">  The number 25 means page 25.</w:t>
      </w:r>
    </w:p>
    <w:p w:rsidR="006B12EE" w:rsidRPr="00060466" w:rsidRDefault="006B12EE" w:rsidP="006B12EE">
      <w:pPr>
        <w:widowControl w:val="0"/>
        <w:numPr>
          <w:ilvl w:val="0"/>
          <w:numId w:val="3"/>
        </w:numPr>
        <w:autoSpaceDE w:val="0"/>
        <w:autoSpaceDN w:val="0"/>
        <w:adjustRightInd w:val="0"/>
      </w:pPr>
      <w:r w:rsidRPr="00060466">
        <w:t xml:space="preserve">Avoid “we”.  You are an “I”, not a “we.” </w:t>
      </w:r>
    </w:p>
    <w:p w:rsidR="006B12EE" w:rsidRDefault="006B12EE" w:rsidP="006B12EE">
      <w:pPr>
        <w:ind w:left="-720"/>
      </w:pPr>
    </w:p>
    <w:p w:rsidR="006B12EE" w:rsidRPr="00BB7FF1" w:rsidRDefault="006B12EE" w:rsidP="006B12EE">
      <w:pPr>
        <w:ind w:left="-720"/>
        <w:jc w:val="center"/>
        <w:rPr>
          <w:sz w:val="28"/>
          <w:szCs w:val="28"/>
        </w:rPr>
      </w:pPr>
      <w:r w:rsidRPr="00BB7FF1">
        <w:rPr>
          <w:sz w:val="28"/>
          <w:szCs w:val="28"/>
        </w:rPr>
        <w:t>COURSE PLAN</w:t>
      </w:r>
    </w:p>
    <w:p w:rsidR="006B12EE" w:rsidRDefault="006B12EE" w:rsidP="006B12EE">
      <w:pPr>
        <w:ind w:left="-720"/>
        <w:jc w:val="center"/>
      </w:pPr>
    </w:p>
    <w:p w:rsidR="006B12EE" w:rsidRDefault="006B12EE" w:rsidP="006B12EE">
      <w:pPr>
        <w:ind w:left="-720"/>
      </w:pPr>
      <w:r>
        <w:t>Page/paragraph reference: The paragraphs are numbered, so I refer to both pages and paragraphs: 326-327.16 means pages 326-327 paragraph 16. After the “decimal point” comes paragraph number(s).</w:t>
      </w:r>
    </w:p>
    <w:p w:rsidR="006B12EE" w:rsidRDefault="006B12EE" w:rsidP="006B12EE">
      <w:pPr>
        <w:ind w:left="-720"/>
      </w:pPr>
    </w:p>
    <w:p w:rsidR="006B12EE" w:rsidRPr="005B3D3B" w:rsidRDefault="006B12EE" w:rsidP="006B12EE">
      <w:pPr>
        <w:ind w:left="-720"/>
        <w:rPr>
          <w:b/>
        </w:rPr>
      </w:pPr>
      <w:r w:rsidRPr="000E3F90">
        <w:rPr>
          <w:u w:val="single"/>
        </w:rPr>
        <w:t>1</w:t>
      </w:r>
      <w:r w:rsidRPr="000E3F90">
        <w:rPr>
          <w:u w:val="single"/>
          <w:vertAlign w:val="superscript"/>
        </w:rPr>
        <w:t>st</w:t>
      </w:r>
      <w:r w:rsidRPr="000E3F90">
        <w:rPr>
          <w:u w:val="single"/>
        </w:rPr>
        <w:t xml:space="preserve"> Meeting</w:t>
      </w:r>
      <w:r w:rsidRPr="000E3F90">
        <w:t>:</w:t>
      </w:r>
      <w:r w:rsidRPr="00726418">
        <w:t xml:space="preserve"> </w:t>
      </w:r>
      <w:r w:rsidRPr="005B3D3B">
        <w:rPr>
          <w:b/>
        </w:rPr>
        <w:t>Unlocking Some of the Mystery of TMS: Key Passages with Key Ideas</w:t>
      </w:r>
    </w:p>
    <w:p w:rsidR="006B12EE" w:rsidRPr="005B3D3B" w:rsidRDefault="006B12EE" w:rsidP="006B12EE">
      <w:pPr>
        <w:rPr>
          <w:b/>
        </w:rPr>
      </w:pPr>
    </w:p>
    <w:p w:rsidR="006B12EE" w:rsidRDefault="006B12EE" w:rsidP="006B12EE">
      <w:pPr>
        <w:numPr>
          <w:ilvl w:val="0"/>
          <w:numId w:val="1"/>
        </w:numPr>
      </w:pPr>
      <w:r>
        <w:t xml:space="preserve">Smith’s organon: Jill’s moral judgment/approval regarding the doings of Ted is to be treated as always </w:t>
      </w:r>
      <w:r w:rsidR="00F342F7">
        <w:t>related to</w:t>
      </w:r>
      <w:r>
        <w:t xml:space="preserve"> a kind of sympa</w:t>
      </w:r>
      <w:r w:rsidR="00D054CD">
        <w:t>thy with some spectator, say Anne</w:t>
      </w:r>
      <w:r>
        <w:t xml:space="preserve">, who also observes and morally reacts to Ted’s doings. </w:t>
      </w:r>
      <w:r w:rsidR="00D054CD">
        <w:t>Anne</w:t>
      </w:r>
      <w:r>
        <w:t xml:space="preserve"> is often an imaginary being; and she may exist in Jill’s subconscious. 17.3, Footnote * on 46; </w:t>
      </w:r>
      <w:r w:rsidR="00FE1CE8">
        <w:t xml:space="preserve">110.2 (“some secret reference”), </w:t>
      </w:r>
      <w:r>
        <w:t>163-65.4-5, 193.12 (final sentence), 306.21 (final sentence)</w:t>
      </w:r>
      <w:r w:rsidR="00267D0B">
        <w:t xml:space="preserve">, </w:t>
      </w:r>
      <w:r w:rsidR="00324044">
        <w:t xml:space="preserve">311.10 (top half of page), </w:t>
      </w:r>
      <w:r w:rsidR="00267D0B">
        <w:t>325.14 (last three sentences)</w:t>
      </w:r>
      <w:r>
        <w:t xml:space="preserve">. (BTW, also </w:t>
      </w:r>
      <w:r w:rsidRPr="00853067">
        <w:rPr>
          <w:i/>
        </w:rPr>
        <w:t>Corr.</w:t>
      </w:r>
      <w:r>
        <w:t>, 49.)</w:t>
      </w:r>
    </w:p>
    <w:p w:rsidR="006B12EE" w:rsidRDefault="006B12EE" w:rsidP="006B12EE">
      <w:pPr>
        <w:ind w:left="360"/>
      </w:pPr>
    </w:p>
    <w:p w:rsidR="006B12EE" w:rsidRDefault="00CF2F26" w:rsidP="006B12EE">
      <w:pPr>
        <w:numPr>
          <w:ilvl w:val="0"/>
          <w:numId w:val="1"/>
        </w:numPr>
      </w:pPr>
      <w:r>
        <w:t xml:space="preserve">Part of </w:t>
      </w:r>
      <w:r w:rsidR="006B12EE">
        <w:t>“Of</w:t>
      </w:r>
      <w:r>
        <w:t xml:space="preserve"> Justice and Beneficence”: 78.1-8</w:t>
      </w:r>
      <w:r w:rsidR="00F342F7">
        <w:t>6</w:t>
      </w:r>
      <w:r>
        <w:t>.</w:t>
      </w:r>
      <w:r w:rsidR="00F342F7">
        <w:t>4</w:t>
      </w:r>
      <w:r>
        <w:t>.</w:t>
      </w:r>
    </w:p>
    <w:p w:rsidR="006B12EE" w:rsidRDefault="006B12EE" w:rsidP="006B12EE">
      <w:pPr>
        <w:ind w:left="360"/>
      </w:pPr>
    </w:p>
    <w:p w:rsidR="006B12EE" w:rsidRDefault="006B12EE" w:rsidP="006B12EE">
      <w:pPr>
        <w:numPr>
          <w:ilvl w:val="0"/>
          <w:numId w:val="1"/>
        </w:numPr>
      </w:pPr>
      <w:r>
        <w:t>Two Kinds of Rules: “precise and accurate” and “loose, vague, and indeterminate” 175-176.11; 327.1-2.</w:t>
      </w:r>
    </w:p>
    <w:p w:rsidR="006B12EE" w:rsidRDefault="006B12EE" w:rsidP="006B12EE">
      <w:pPr>
        <w:ind w:left="360"/>
      </w:pPr>
    </w:p>
    <w:p w:rsidR="006B12EE" w:rsidRDefault="006B12EE" w:rsidP="006B12EE">
      <w:pPr>
        <w:numPr>
          <w:ilvl w:val="0"/>
          <w:numId w:val="1"/>
        </w:numPr>
      </w:pPr>
      <w:r>
        <w:t xml:space="preserve">The justices paragraphs – Or, Adam Smith’s libertarian distributive justice: </w:t>
      </w:r>
    </w:p>
    <w:p w:rsidR="006B12EE" w:rsidRDefault="006B12EE" w:rsidP="006B12EE">
      <w:pPr>
        <w:ind w:left="720"/>
      </w:pPr>
      <w:r>
        <w:t>269-270.9-11 (Don’t neglect Smith’s footnote!)</w:t>
      </w:r>
    </w:p>
    <w:p w:rsidR="006B12EE" w:rsidRDefault="006B12EE" w:rsidP="006B12EE">
      <w:pPr>
        <w:ind w:left="720"/>
      </w:pPr>
    </w:p>
    <w:p w:rsidR="006B12EE" w:rsidRDefault="006B12EE" w:rsidP="006B12EE">
      <w:pPr>
        <w:numPr>
          <w:ilvl w:val="0"/>
          <w:numId w:val="1"/>
        </w:numPr>
      </w:pPr>
      <w:r>
        <w:t xml:space="preserve">The four sources of moral approval: 326-327.16. Here Adam Smith is criticizing Francis Hutcheson’s doctrine of a moral sense. Smith writes that in his own </w:t>
      </w:r>
      <w:r>
        <w:lastRenderedPageBreak/>
        <w:t>system the four sources of moral approval leave no place for a further moral sense. When Smith speaks of “the foregoing system,” he refers to his own system.</w:t>
      </w:r>
    </w:p>
    <w:p w:rsidR="006B12EE" w:rsidRDefault="006B12EE" w:rsidP="006B12EE">
      <w:pPr>
        <w:ind w:left="360"/>
      </w:pPr>
    </w:p>
    <w:p w:rsidR="006B12EE" w:rsidRDefault="006B12EE" w:rsidP="006B12EE">
      <w:pPr>
        <w:numPr>
          <w:ilvl w:val="0"/>
          <w:numId w:val="1"/>
        </w:numPr>
      </w:pPr>
      <w:r>
        <w:t xml:space="preserve"> An indication that WN is an annex of TMS: 340-42.36-37.</w:t>
      </w:r>
    </w:p>
    <w:p w:rsidR="006B12EE" w:rsidRDefault="006B12EE" w:rsidP="006B12EE">
      <w:pPr>
        <w:ind w:hanging="360"/>
      </w:pPr>
    </w:p>
    <w:p w:rsidR="006B12EE" w:rsidRDefault="006B12EE" w:rsidP="006B12EE">
      <w:pPr>
        <w:ind w:hanging="720"/>
      </w:pPr>
      <w:r w:rsidRPr="000E3F90">
        <w:rPr>
          <w:u w:val="single"/>
        </w:rPr>
        <w:t>2</w:t>
      </w:r>
      <w:r w:rsidRPr="000E3F90">
        <w:rPr>
          <w:u w:val="single"/>
          <w:vertAlign w:val="superscript"/>
        </w:rPr>
        <w:t>nd</w:t>
      </w:r>
      <w:r w:rsidRPr="000E3F90">
        <w:rPr>
          <w:u w:val="single"/>
        </w:rPr>
        <w:t xml:space="preserve"> Meeting</w:t>
      </w:r>
      <w:r w:rsidRPr="00726418">
        <w:rPr>
          <w:b/>
        </w:rPr>
        <w:t>:</w:t>
      </w:r>
      <w:r w:rsidRPr="000E3F90">
        <w:t xml:space="preserve"> S</w:t>
      </w:r>
      <w:r>
        <w:t xml:space="preserve">tarting from the beginning: </w:t>
      </w:r>
      <w:r w:rsidRPr="00C71800">
        <w:t>TMS</w:t>
      </w:r>
      <w:r>
        <w:rPr>
          <w:b/>
        </w:rPr>
        <w:t xml:space="preserve"> </w:t>
      </w:r>
      <w:r>
        <w:t>“Advertisement” p. 3; Part I: Of the Propriety of Action Consisting of Three Sections: 9-66.</w:t>
      </w:r>
    </w:p>
    <w:p w:rsidR="006B12EE" w:rsidRDefault="006B12EE" w:rsidP="006B12EE">
      <w:pPr>
        <w:ind w:hanging="720"/>
      </w:pPr>
    </w:p>
    <w:p w:rsidR="006B12EE" w:rsidRPr="00675E6E" w:rsidRDefault="006B12EE" w:rsidP="006B12EE">
      <w:pPr>
        <w:ind w:hanging="720"/>
      </w:pPr>
      <w:r>
        <w:rPr>
          <w:u w:val="single"/>
        </w:rPr>
        <w:t>3</w:t>
      </w:r>
      <w:r w:rsidRPr="00675E6E">
        <w:rPr>
          <w:u w:val="single"/>
          <w:vertAlign w:val="superscript"/>
        </w:rPr>
        <w:t>rd</w:t>
      </w:r>
      <w:r>
        <w:rPr>
          <w:u w:val="single"/>
        </w:rPr>
        <w:t xml:space="preserve"> </w:t>
      </w:r>
      <w:r w:rsidRPr="000E3F90">
        <w:rPr>
          <w:u w:val="single"/>
        </w:rPr>
        <w:t>Meeting</w:t>
      </w:r>
      <w:r w:rsidRPr="00726418">
        <w:rPr>
          <w:b/>
        </w:rPr>
        <w:t>:</w:t>
      </w:r>
      <w:r>
        <w:rPr>
          <w:b/>
        </w:rPr>
        <w:t xml:space="preserve"> </w:t>
      </w:r>
      <w:r w:rsidRPr="00C71800">
        <w:t>TMS</w:t>
      </w:r>
      <w:r>
        <w:rPr>
          <w:b/>
        </w:rPr>
        <w:t xml:space="preserve"> </w:t>
      </w:r>
      <w:r>
        <w:t>Part II: Of Merit and Demerit; or of the Objects of Reward and Punishment: 67-108.</w:t>
      </w:r>
    </w:p>
    <w:p w:rsidR="006B12EE" w:rsidRDefault="006B12EE" w:rsidP="006B12EE">
      <w:pPr>
        <w:ind w:hanging="720"/>
        <w:rPr>
          <w:b/>
        </w:rPr>
      </w:pPr>
    </w:p>
    <w:p w:rsidR="006B12EE" w:rsidRPr="00675E6E" w:rsidRDefault="006B12EE" w:rsidP="006B12EE">
      <w:pPr>
        <w:ind w:hanging="720"/>
      </w:pPr>
      <w:r>
        <w:rPr>
          <w:u w:val="single"/>
        </w:rPr>
        <w:t>4</w:t>
      </w:r>
      <w:r w:rsidRPr="00675E6E">
        <w:rPr>
          <w:u w:val="single"/>
          <w:vertAlign w:val="superscript"/>
        </w:rPr>
        <w:t>th</w:t>
      </w:r>
      <w:r>
        <w:rPr>
          <w:u w:val="single"/>
        </w:rPr>
        <w:t xml:space="preserve"> </w:t>
      </w:r>
      <w:r w:rsidRPr="000E3F90">
        <w:rPr>
          <w:u w:val="single"/>
        </w:rPr>
        <w:t>Meeting</w:t>
      </w:r>
      <w:r w:rsidRPr="00726418">
        <w:rPr>
          <w:b/>
        </w:rPr>
        <w:t>:</w:t>
      </w:r>
      <w:r>
        <w:rPr>
          <w:b/>
        </w:rPr>
        <w:t xml:space="preserve"> </w:t>
      </w:r>
      <w:r w:rsidRPr="00C71800">
        <w:t>TMS</w:t>
      </w:r>
      <w:r>
        <w:rPr>
          <w:b/>
        </w:rPr>
        <w:t xml:space="preserve"> </w:t>
      </w:r>
      <w:r>
        <w:t>Part III: Of the Foundation of our Judgments concerning our own Sentiments and Conduct, and of the Sense of Duty: 109-178.</w:t>
      </w:r>
    </w:p>
    <w:p w:rsidR="006B12EE" w:rsidRDefault="006B12EE" w:rsidP="006B12EE">
      <w:pPr>
        <w:ind w:hanging="720"/>
        <w:rPr>
          <w:b/>
        </w:rPr>
      </w:pPr>
    </w:p>
    <w:p w:rsidR="006B12EE" w:rsidRPr="00675E6E" w:rsidRDefault="006B12EE" w:rsidP="006B12EE">
      <w:pPr>
        <w:ind w:hanging="720"/>
      </w:pPr>
      <w:r>
        <w:rPr>
          <w:u w:val="single"/>
        </w:rPr>
        <w:t>5</w:t>
      </w:r>
      <w:r w:rsidRPr="00675E6E">
        <w:rPr>
          <w:u w:val="single"/>
          <w:vertAlign w:val="superscript"/>
        </w:rPr>
        <w:t>th</w:t>
      </w:r>
      <w:r>
        <w:rPr>
          <w:u w:val="single"/>
        </w:rPr>
        <w:t xml:space="preserve"> </w:t>
      </w:r>
      <w:r w:rsidRPr="000E3F90">
        <w:rPr>
          <w:u w:val="single"/>
        </w:rPr>
        <w:t>Meeting</w:t>
      </w:r>
      <w:r w:rsidRPr="00726418">
        <w:rPr>
          <w:b/>
        </w:rPr>
        <w:t>:</w:t>
      </w:r>
      <w:r>
        <w:rPr>
          <w:b/>
        </w:rPr>
        <w:t xml:space="preserve"> </w:t>
      </w:r>
      <w:r w:rsidRPr="00C71800">
        <w:t>TMS</w:t>
      </w:r>
      <w:r>
        <w:rPr>
          <w:b/>
        </w:rPr>
        <w:t xml:space="preserve"> </w:t>
      </w:r>
      <w:r>
        <w:t>Parts IV: Of the Effect of Utility upon the Sentiment of Approbation, and V: Of the Influence of Custom and Fashion upon the Sentiments of Moral Approbation and Disapprobation: 179-211.</w:t>
      </w:r>
    </w:p>
    <w:p w:rsidR="006B12EE" w:rsidRDefault="006B12EE" w:rsidP="006B12EE">
      <w:pPr>
        <w:ind w:hanging="720"/>
        <w:rPr>
          <w:b/>
        </w:rPr>
      </w:pPr>
    </w:p>
    <w:p w:rsidR="006B12EE" w:rsidRPr="00FF0769" w:rsidRDefault="006B12EE" w:rsidP="006B12EE">
      <w:pPr>
        <w:ind w:hanging="720"/>
      </w:pPr>
      <w:r>
        <w:rPr>
          <w:u w:val="single"/>
        </w:rPr>
        <w:t>6</w:t>
      </w:r>
      <w:r w:rsidRPr="00675E6E">
        <w:rPr>
          <w:u w:val="single"/>
          <w:vertAlign w:val="superscript"/>
        </w:rPr>
        <w:t>th</w:t>
      </w:r>
      <w:r>
        <w:rPr>
          <w:u w:val="single"/>
        </w:rPr>
        <w:t xml:space="preserve"> </w:t>
      </w:r>
      <w:r w:rsidRPr="000E3F90">
        <w:rPr>
          <w:u w:val="single"/>
        </w:rPr>
        <w:t>Meeting</w:t>
      </w:r>
      <w:r w:rsidRPr="00726418">
        <w:rPr>
          <w:b/>
        </w:rPr>
        <w:t>:</w:t>
      </w:r>
      <w:r>
        <w:t xml:space="preserve"> </w:t>
      </w:r>
      <w:r w:rsidRPr="00F75E12">
        <w:rPr>
          <w:i/>
        </w:rPr>
        <w:t>Discussion of secondary literature</w:t>
      </w:r>
      <w:r>
        <w:t>: Students pick from Article List 1 below, and lead the discussion.</w:t>
      </w:r>
    </w:p>
    <w:p w:rsidR="006B12EE" w:rsidRDefault="006B12EE" w:rsidP="006B12EE">
      <w:pPr>
        <w:ind w:hanging="720"/>
      </w:pPr>
    </w:p>
    <w:p w:rsidR="006B12EE" w:rsidRDefault="006B12EE" w:rsidP="006B12EE">
      <w:pPr>
        <w:ind w:hanging="720"/>
      </w:pPr>
      <w:r>
        <w:rPr>
          <w:u w:val="single"/>
        </w:rPr>
        <w:t>7</w:t>
      </w:r>
      <w:r w:rsidRPr="00675E6E">
        <w:rPr>
          <w:u w:val="single"/>
          <w:vertAlign w:val="superscript"/>
        </w:rPr>
        <w:t>th</w:t>
      </w:r>
      <w:r>
        <w:rPr>
          <w:u w:val="single"/>
        </w:rPr>
        <w:t xml:space="preserve"> </w:t>
      </w:r>
      <w:r w:rsidRPr="000E3F90">
        <w:rPr>
          <w:u w:val="single"/>
        </w:rPr>
        <w:t>Meeting</w:t>
      </w:r>
      <w:r w:rsidRPr="00726418">
        <w:rPr>
          <w:b/>
        </w:rPr>
        <w:t>:</w:t>
      </w:r>
      <w:r w:rsidRPr="00675E6E">
        <w:t xml:space="preserve"> </w:t>
      </w:r>
      <w:r w:rsidRPr="00C71800">
        <w:t>TMS</w:t>
      </w:r>
      <w:r>
        <w:rPr>
          <w:b/>
        </w:rPr>
        <w:t xml:space="preserve"> </w:t>
      </w:r>
      <w:r>
        <w:t>Part VI: Of the Character of Virtue: 212-264</w:t>
      </w:r>
    </w:p>
    <w:p w:rsidR="006B12EE" w:rsidRDefault="006B12EE" w:rsidP="006B12EE">
      <w:pPr>
        <w:ind w:hanging="720"/>
        <w:rPr>
          <w:b/>
        </w:rPr>
      </w:pPr>
    </w:p>
    <w:p w:rsidR="006B12EE" w:rsidRDefault="006B12EE" w:rsidP="006B12EE">
      <w:pPr>
        <w:ind w:hanging="720"/>
      </w:pPr>
      <w:r>
        <w:rPr>
          <w:u w:val="single"/>
        </w:rPr>
        <w:t>8</w:t>
      </w:r>
      <w:r w:rsidRPr="00675E6E">
        <w:rPr>
          <w:u w:val="single"/>
          <w:vertAlign w:val="superscript"/>
        </w:rPr>
        <w:t>th</w:t>
      </w:r>
      <w:r>
        <w:rPr>
          <w:u w:val="single"/>
        </w:rPr>
        <w:t xml:space="preserve"> </w:t>
      </w:r>
      <w:r w:rsidRPr="000E3F90">
        <w:rPr>
          <w:u w:val="single"/>
        </w:rPr>
        <w:t>Meeting</w:t>
      </w:r>
      <w:r w:rsidRPr="00726418">
        <w:rPr>
          <w:b/>
        </w:rPr>
        <w:t>:</w:t>
      </w:r>
      <w:r>
        <w:rPr>
          <w:b/>
        </w:rPr>
        <w:t xml:space="preserve"> </w:t>
      </w:r>
      <w:r w:rsidRPr="00C71800">
        <w:t>TMS</w:t>
      </w:r>
      <w:r>
        <w:rPr>
          <w:b/>
        </w:rPr>
        <w:t xml:space="preserve"> </w:t>
      </w:r>
      <w:r>
        <w:t>Part VII: Of Systems of Moral Philosophy: 265-342.</w:t>
      </w:r>
    </w:p>
    <w:p w:rsidR="006B12EE" w:rsidRDefault="006B12EE" w:rsidP="006B12EE">
      <w:pPr>
        <w:ind w:hanging="720"/>
        <w:rPr>
          <w:u w:val="single"/>
        </w:rPr>
      </w:pPr>
    </w:p>
    <w:p w:rsidR="006B12EE" w:rsidRDefault="006B12EE" w:rsidP="006B12EE">
      <w:pPr>
        <w:ind w:hanging="720"/>
        <w:rPr>
          <w:b/>
        </w:rPr>
      </w:pPr>
      <w:r>
        <w:rPr>
          <w:u w:val="single"/>
        </w:rPr>
        <w:t>9</w:t>
      </w:r>
      <w:r w:rsidRPr="00675E6E">
        <w:rPr>
          <w:u w:val="single"/>
          <w:vertAlign w:val="superscript"/>
        </w:rPr>
        <w:t>th</w:t>
      </w:r>
      <w:r>
        <w:rPr>
          <w:u w:val="single"/>
        </w:rPr>
        <w:t xml:space="preserve"> </w:t>
      </w:r>
      <w:r w:rsidRPr="000E3F90">
        <w:rPr>
          <w:u w:val="single"/>
        </w:rPr>
        <w:t>Meeting</w:t>
      </w:r>
      <w:r w:rsidRPr="00726418">
        <w:rPr>
          <w:b/>
        </w:rPr>
        <w:t>:</w:t>
      </w:r>
      <w:r>
        <w:rPr>
          <w:b/>
        </w:rPr>
        <w:t xml:space="preserve"> </w:t>
      </w:r>
      <w:r>
        <w:t xml:space="preserve">WN, Bk I, </w:t>
      </w:r>
      <w:proofErr w:type="spellStart"/>
      <w:r>
        <w:t>Chs</w:t>
      </w:r>
      <w:proofErr w:type="spellEnd"/>
      <w:r>
        <w:t xml:space="preserve"> 1-7: 8-81</w:t>
      </w:r>
    </w:p>
    <w:p w:rsidR="006B12EE" w:rsidRDefault="006B12EE" w:rsidP="006B12EE">
      <w:pPr>
        <w:ind w:hanging="720"/>
      </w:pPr>
    </w:p>
    <w:p w:rsidR="006B12EE" w:rsidRDefault="006B12EE" w:rsidP="006B12EE">
      <w:pPr>
        <w:ind w:hanging="720"/>
      </w:pPr>
      <w:r>
        <w:rPr>
          <w:u w:val="single"/>
        </w:rPr>
        <w:t>10</w:t>
      </w:r>
      <w:r w:rsidRPr="00675E6E">
        <w:rPr>
          <w:u w:val="single"/>
          <w:vertAlign w:val="superscript"/>
        </w:rPr>
        <w:t>th</w:t>
      </w:r>
      <w:r>
        <w:rPr>
          <w:u w:val="single"/>
        </w:rPr>
        <w:t xml:space="preserve"> </w:t>
      </w:r>
      <w:r w:rsidRPr="000E3F90">
        <w:rPr>
          <w:u w:val="single"/>
        </w:rPr>
        <w:t>Meeting</w:t>
      </w:r>
      <w:r w:rsidRPr="00726418">
        <w:rPr>
          <w:b/>
        </w:rPr>
        <w:t>:</w:t>
      </w:r>
      <w:r>
        <w:rPr>
          <w:b/>
        </w:rPr>
        <w:t xml:space="preserve"> </w:t>
      </w:r>
      <w:r>
        <w:t xml:space="preserve">WN, Bk I, </w:t>
      </w:r>
      <w:proofErr w:type="spellStart"/>
      <w:r>
        <w:t>Chs</w:t>
      </w:r>
      <w:proofErr w:type="spellEnd"/>
      <w:r>
        <w:t xml:space="preserve"> 8-10: 82-159</w:t>
      </w:r>
    </w:p>
    <w:p w:rsidR="006B12EE" w:rsidRDefault="006B12EE" w:rsidP="006B12EE">
      <w:pPr>
        <w:ind w:hanging="720"/>
      </w:pPr>
    </w:p>
    <w:p w:rsidR="006B12EE" w:rsidRPr="00FF0769" w:rsidRDefault="006B12EE" w:rsidP="006B12EE">
      <w:pPr>
        <w:ind w:hanging="720"/>
      </w:pPr>
      <w:r>
        <w:rPr>
          <w:u w:val="single"/>
        </w:rPr>
        <w:t>11</w:t>
      </w:r>
      <w:r w:rsidRPr="00675E6E">
        <w:rPr>
          <w:u w:val="single"/>
          <w:vertAlign w:val="superscript"/>
        </w:rPr>
        <w:t>th</w:t>
      </w:r>
      <w:r>
        <w:rPr>
          <w:u w:val="single"/>
        </w:rPr>
        <w:t xml:space="preserve"> </w:t>
      </w:r>
      <w:r w:rsidRPr="000E3F90">
        <w:rPr>
          <w:u w:val="single"/>
        </w:rPr>
        <w:t>Meeting</w:t>
      </w:r>
      <w:r w:rsidRPr="00726418">
        <w:rPr>
          <w:b/>
        </w:rPr>
        <w:t>:</w:t>
      </w:r>
      <w:r w:rsidRPr="00142590">
        <w:t xml:space="preserve"> </w:t>
      </w:r>
      <w:r w:rsidRPr="00F75E12">
        <w:rPr>
          <w:i/>
        </w:rPr>
        <w:t>Discussion of secondary literature</w:t>
      </w:r>
      <w:r>
        <w:t>: Students pick from Article List 2 below, and lead the discussion.</w:t>
      </w:r>
    </w:p>
    <w:p w:rsidR="006B12EE" w:rsidRDefault="006B12EE" w:rsidP="006B12EE">
      <w:pPr>
        <w:ind w:hanging="720"/>
        <w:rPr>
          <w:u w:val="single"/>
        </w:rPr>
      </w:pPr>
    </w:p>
    <w:p w:rsidR="006B12EE" w:rsidRPr="00142590" w:rsidRDefault="006B12EE" w:rsidP="006B12EE">
      <w:pPr>
        <w:ind w:hanging="720"/>
      </w:pPr>
      <w:r>
        <w:rPr>
          <w:u w:val="single"/>
        </w:rPr>
        <w:t>12</w:t>
      </w:r>
      <w:r w:rsidRPr="00675E6E">
        <w:rPr>
          <w:u w:val="single"/>
          <w:vertAlign w:val="superscript"/>
        </w:rPr>
        <w:t>th</w:t>
      </w:r>
      <w:r>
        <w:rPr>
          <w:u w:val="single"/>
        </w:rPr>
        <w:t xml:space="preserve"> </w:t>
      </w:r>
      <w:r w:rsidRPr="000E3F90">
        <w:rPr>
          <w:u w:val="single"/>
        </w:rPr>
        <w:t>Meeting</w:t>
      </w:r>
      <w:r w:rsidRPr="00726418">
        <w:rPr>
          <w:b/>
        </w:rPr>
        <w:t>:</w:t>
      </w:r>
      <w:r>
        <w:rPr>
          <w:b/>
        </w:rPr>
        <w:t xml:space="preserve"> </w:t>
      </w:r>
      <w:r w:rsidRPr="00142590">
        <w:t>WN</w:t>
      </w:r>
      <w:r>
        <w:t xml:space="preserve">, assigned pages TBA. </w:t>
      </w:r>
    </w:p>
    <w:p w:rsidR="006B12EE" w:rsidRDefault="006B12EE" w:rsidP="006B12EE">
      <w:pPr>
        <w:ind w:hanging="720"/>
      </w:pPr>
    </w:p>
    <w:p w:rsidR="006B12EE" w:rsidRPr="00142590" w:rsidRDefault="006B12EE" w:rsidP="006B12EE">
      <w:pPr>
        <w:ind w:hanging="720"/>
      </w:pPr>
      <w:r>
        <w:rPr>
          <w:u w:val="single"/>
        </w:rPr>
        <w:t>13</w:t>
      </w:r>
      <w:r w:rsidRPr="00675E6E">
        <w:rPr>
          <w:u w:val="single"/>
          <w:vertAlign w:val="superscript"/>
        </w:rPr>
        <w:t>th</w:t>
      </w:r>
      <w:r>
        <w:rPr>
          <w:u w:val="single"/>
        </w:rPr>
        <w:t xml:space="preserve"> </w:t>
      </w:r>
      <w:r w:rsidRPr="000E3F90">
        <w:rPr>
          <w:u w:val="single"/>
        </w:rPr>
        <w:t>Meeting</w:t>
      </w:r>
      <w:r w:rsidRPr="00726418">
        <w:rPr>
          <w:b/>
        </w:rPr>
        <w:t>:</w:t>
      </w:r>
      <w:r>
        <w:rPr>
          <w:b/>
        </w:rPr>
        <w:t xml:space="preserve"> </w:t>
      </w:r>
      <w:r w:rsidRPr="00142590">
        <w:t>WN</w:t>
      </w:r>
      <w:r>
        <w:t>, assigned pages TBA.</w:t>
      </w:r>
    </w:p>
    <w:p w:rsidR="006B12EE" w:rsidRDefault="006B12EE" w:rsidP="006B12EE">
      <w:pPr>
        <w:ind w:hanging="720"/>
      </w:pPr>
    </w:p>
    <w:p w:rsidR="006B12EE" w:rsidRPr="00142590" w:rsidRDefault="006B12EE" w:rsidP="006B12EE">
      <w:pPr>
        <w:ind w:hanging="720"/>
      </w:pPr>
      <w:r>
        <w:rPr>
          <w:u w:val="single"/>
        </w:rPr>
        <w:t>14</w:t>
      </w:r>
      <w:r w:rsidRPr="00675E6E">
        <w:rPr>
          <w:u w:val="single"/>
          <w:vertAlign w:val="superscript"/>
        </w:rPr>
        <w:t>th</w:t>
      </w:r>
      <w:r>
        <w:rPr>
          <w:u w:val="single"/>
        </w:rPr>
        <w:t xml:space="preserve"> </w:t>
      </w:r>
      <w:r w:rsidRPr="000E3F90">
        <w:rPr>
          <w:u w:val="single"/>
        </w:rPr>
        <w:t>Meeting</w:t>
      </w:r>
      <w:r w:rsidRPr="00726418">
        <w:rPr>
          <w:b/>
        </w:rPr>
        <w:t>:</w:t>
      </w:r>
      <w:r>
        <w:rPr>
          <w:b/>
        </w:rPr>
        <w:t xml:space="preserve"> </w:t>
      </w:r>
      <w:r w:rsidR="005D1892">
        <w:t xml:space="preserve">Smith’s “History of Astronomy,” in </w:t>
      </w:r>
      <w:r w:rsidR="005D1892" w:rsidRPr="005D1892">
        <w:rPr>
          <w:i/>
        </w:rPr>
        <w:t>Essays on Philosophical Subjects</w:t>
      </w:r>
      <w:r w:rsidR="00B82BB1">
        <w:t xml:space="preserve"> (EPS)</w:t>
      </w:r>
      <w:r>
        <w:t>.</w:t>
      </w:r>
    </w:p>
    <w:p w:rsidR="006B12EE" w:rsidRDefault="006B12EE" w:rsidP="000325E8"/>
    <w:p w:rsidR="006B12EE" w:rsidRDefault="006B12EE" w:rsidP="006B12EE">
      <w:pPr>
        <w:ind w:left="-720"/>
      </w:pPr>
    </w:p>
    <w:p w:rsidR="006B12EE" w:rsidRPr="00F75E12" w:rsidRDefault="006B12EE" w:rsidP="006B12EE">
      <w:pPr>
        <w:ind w:left="-720"/>
        <w:rPr>
          <w:b/>
          <w:sz w:val="28"/>
          <w:szCs w:val="28"/>
        </w:rPr>
      </w:pPr>
      <w:r w:rsidRPr="00F75E12">
        <w:rPr>
          <w:b/>
          <w:sz w:val="28"/>
          <w:szCs w:val="28"/>
        </w:rPr>
        <w:t>Secondary literature:</w:t>
      </w:r>
    </w:p>
    <w:p w:rsidR="006B12EE" w:rsidRDefault="006B12EE" w:rsidP="006B12EE">
      <w:pPr>
        <w:ind w:left="-720"/>
      </w:pPr>
    </w:p>
    <w:p w:rsidR="006B12EE" w:rsidRPr="00487BE0" w:rsidRDefault="006B12EE" w:rsidP="006B12EE">
      <w:pPr>
        <w:ind w:left="-360" w:hanging="360"/>
        <w:rPr>
          <w:sz w:val="26"/>
          <w:szCs w:val="26"/>
          <w:u w:val="single"/>
        </w:rPr>
      </w:pPr>
      <w:r w:rsidRPr="0078198F">
        <w:rPr>
          <w:b/>
          <w:sz w:val="26"/>
          <w:szCs w:val="26"/>
          <w:u w:val="single"/>
        </w:rPr>
        <w:t>Article list 1:</w:t>
      </w:r>
      <w:r>
        <w:rPr>
          <w:b/>
          <w:sz w:val="26"/>
          <w:szCs w:val="26"/>
          <w:u w:val="single"/>
        </w:rPr>
        <w:t xml:space="preserve"> </w:t>
      </w:r>
      <w:r w:rsidR="00380896">
        <w:rPr>
          <w:b/>
          <w:sz w:val="26"/>
          <w:szCs w:val="26"/>
          <w:u w:val="single"/>
        </w:rPr>
        <w:t>TMS/</w:t>
      </w:r>
      <w:r>
        <w:rPr>
          <w:b/>
          <w:sz w:val="26"/>
          <w:szCs w:val="26"/>
          <w:u w:val="single"/>
        </w:rPr>
        <w:t>Ethics:</w:t>
      </w:r>
      <w:r w:rsidRPr="00487BE0">
        <w:rPr>
          <w:sz w:val="26"/>
          <w:szCs w:val="26"/>
          <w:u w:val="single"/>
        </w:rPr>
        <w:t xml:space="preserve"> </w:t>
      </w:r>
      <w:r>
        <w:rPr>
          <w:sz w:val="26"/>
          <w:szCs w:val="26"/>
          <w:u w:val="single"/>
        </w:rPr>
        <w:t xml:space="preserve">Students are to choose from this list and lead the </w:t>
      </w:r>
      <w:r w:rsidRPr="00487BE0">
        <w:rPr>
          <w:sz w:val="26"/>
          <w:szCs w:val="26"/>
          <w:u w:val="single"/>
        </w:rPr>
        <w:t>discussion</w:t>
      </w:r>
      <w:r>
        <w:rPr>
          <w:sz w:val="26"/>
          <w:szCs w:val="26"/>
          <w:u w:val="single"/>
        </w:rPr>
        <w:t>:</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Ashraf, Nava, Colin F. Camerer, and George Loewenstein. 2005. Adam Smith, Behavioral Economist. </w:t>
      </w:r>
      <w:r w:rsidRPr="0085620A">
        <w:rPr>
          <w:rFonts w:ascii="Times New Roman" w:hAnsi="Times New Roman" w:cs="Times New Roman"/>
          <w:i/>
          <w:sz w:val="20"/>
          <w:szCs w:val="20"/>
        </w:rPr>
        <w:t xml:space="preserve">Journal of Economic Perspectives </w:t>
      </w:r>
      <w:r w:rsidRPr="0085620A">
        <w:rPr>
          <w:rFonts w:ascii="Times New Roman" w:hAnsi="Times New Roman" w:cs="Times New Roman"/>
          <w:sz w:val="20"/>
          <w:szCs w:val="20"/>
        </w:rPr>
        <w:t>19(3): 131-145.</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Coase, Ronald H. ([1976]) 1994. Adam Smith’s View of Man. In his </w:t>
      </w:r>
      <w:r w:rsidRPr="0085620A">
        <w:rPr>
          <w:rFonts w:ascii="Times New Roman" w:hAnsi="Times New Roman" w:cs="Times New Roman"/>
          <w:i/>
          <w:sz w:val="20"/>
          <w:szCs w:val="20"/>
        </w:rPr>
        <w:t>Essays on Economics and Economists</w:t>
      </w:r>
      <w:r w:rsidRPr="0085620A">
        <w:rPr>
          <w:rFonts w:ascii="Times New Roman" w:hAnsi="Times New Roman" w:cs="Times New Roman"/>
          <w:sz w:val="20"/>
          <w:szCs w:val="20"/>
        </w:rPr>
        <w:t>. Chicago: University of Chicago Press, 95-116.</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lastRenderedPageBreak/>
        <w:t>Forman-</w:t>
      </w:r>
      <w:proofErr w:type="spellStart"/>
      <w:r w:rsidRPr="0085620A">
        <w:rPr>
          <w:rFonts w:ascii="Times New Roman" w:hAnsi="Times New Roman" w:cs="Times New Roman"/>
          <w:sz w:val="20"/>
          <w:szCs w:val="20"/>
        </w:rPr>
        <w:t>Barzilai</w:t>
      </w:r>
      <w:proofErr w:type="spellEnd"/>
      <w:r w:rsidRPr="0085620A">
        <w:rPr>
          <w:rFonts w:ascii="Times New Roman" w:hAnsi="Times New Roman" w:cs="Times New Roman"/>
          <w:sz w:val="20"/>
          <w:szCs w:val="20"/>
        </w:rPr>
        <w:t xml:space="preserve">, </w:t>
      </w:r>
      <w:proofErr w:type="spellStart"/>
      <w:r w:rsidRPr="0085620A">
        <w:rPr>
          <w:rFonts w:ascii="Times New Roman" w:hAnsi="Times New Roman" w:cs="Times New Roman"/>
          <w:sz w:val="20"/>
          <w:szCs w:val="20"/>
        </w:rPr>
        <w:t>Fonna</w:t>
      </w:r>
      <w:proofErr w:type="spellEnd"/>
      <w:r w:rsidRPr="0085620A">
        <w:rPr>
          <w:rFonts w:ascii="Times New Roman" w:hAnsi="Times New Roman" w:cs="Times New Roman"/>
          <w:sz w:val="20"/>
          <w:szCs w:val="20"/>
        </w:rPr>
        <w:t xml:space="preserve">. 2005. Sympathy in Space(s): Adam Smith on Proximity. </w:t>
      </w:r>
      <w:r w:rsidRPr="0085620A">
        <w:rPr>
          <w:rFonts w:ascii="Times New Roman" w:hAnsi="Times New Roman" w:cs="Times New Roman"/>
          <w:i/>
          <w:sz w:val="20"/>
          <w:szCs w:val="20"/>
        </w:rPr>
        <w:t>Political Theory</w:t>
      </w:r>
      <w:r w:rsidRPr="0085620A">
        <w:rPr>
          <w:rFonts w:ascii="Times New Roman" w:hAnsi="Times New Roman" w:cs="Times New Roman"/>
          <w:sz w:val="20"/>
          <w:szCs w:val="20"/>
        </w:rPr>
        <w:t xml:space="preserve"> 33(2): 189-217.</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Hayek, Friedrich A. 1946.  Individualism: True and False.  In his </w:t>
      </w:r>
      <w:r w:rsidRPr="0085620A">
        <w:rPr>
          <w:rFonts w:ascii="Times New Roman" w:hAnsi="Times New Roman" w:cs="Times New Roman"/>
          <w:i/>
          <w:iCs/>
          <w:sz w:val="20"/>
          <w:szCs w:val="20"/>
        </w:rPr>
        <w:t>Individualism and Economic Order</w:t>
      </w:r>
      <w:r w:rsidRPr="0085620A">
        <w:rPr>
          <w:rFonts w:ascii="Times New Roman" w:hAnsi="Times New Roman" w:cs="Times New Roman"/>
          <w:sz w:val="20"/>
          <w:szCs w:val="20"/>
        </w:rPr>
        <w:t>.  Chicago: University of Chicago Press, 1948, 1-32.</w:t>
      </w:r>
    </w:p>
    <w:p w:rsidR="00E70DAD" w:rsidRPr="0085620A" w:rsidRDefault="00E70DAD"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Khalil, Elias L. 1998. Is Justice the Primary Feature of the State? Adam Smith’s Critique of Social Contract Theory. </w:t>
      </w:r>
      <w:r w:rsidRPr="0085620A">
        <w:rPr>
          <w:rFonts w:ascii="Times New Roman" w:hAnsi="Times New Roman" w:cs="Times New Roman"/>
          <w:i/>
          <w:sz w:val="20"/>
          <w:szCs w:val="20"/>
        </w:rPr>
        <w:t>European Journal of Law and Economics</w:t>
      </w:r>
      <w:r w:rsidRPr="0085620A">
        <w:rPr>
          <w:rFonts w:ascii="Times New Roman" w:hAnsi="Times New Roman" w:cs="Times New Roman"/>
          <w:sz w:val="20"/>
          <w:szCs w:val="20"/>
        </w:rPr>
        <w:t xml:space="preserve"> 6: 215-230.</w:t>
      </w:r>
    </w:p>
    <w:p w:rsidR="00601339" w:rsidRDefault="00601339"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Khalil, Elias</w:t>
      </w:r>
      <w:r w:rsidR="00E70DAD" w:rsidRPr="0085620A">
        <w:rPr>
          <w:rFonts w:ascii="Times New Roman" w:hAnsi="Times New Roman" w:cs="Times New Roman"/>
          <w:sz w:val="20"/>
          <w:szCs w:val="20"/>
        </w:rPr>
        <w:t xml:space="preserve"> L. 2002. Is Adam Smith Liberal? </w:t>
      </w:r>
      <w:r w:rsidR="00E70DAD" w:rsidRPr="0085620A">
        <w:rPr>
          <w:rFonts w:ascii="Times New Roman" w:hAnsi="Times New Roman" w:cs="Times New Roman"/>
          <w:i/>
          <w:sz w:val="20"/>
          <w:szCs w:val="20"/>
        </w:rPr>
        <w:t>Journal of Institutional and Theoretical Economics</w:t>
      </w:r>
      <w:r w:rsidR="00E70DAD" w:rsidRPr="0085620A">
        <w:rPr>
          <w:rFonts w:ascii="Times New Roman" w:hAnsi="Times New Roman" w:cs="Times New Roman"/>
          <w:sz w:val="20"/>
          <w:szCs w:val="20"/>
        </w:rPr>
        <w:t xml:space="preserve"> (JITE) 158(4): 664-694.</w:t>
      </w:r>
    </w:p>
    <w:p w:rsidR="00FE7183" w:rsidRDefault="00FE7183" w:rsidP="006B12EE">
      <w:pPr>
        <w:spacing w:after="120"/>
        <w:ind w:left="-360" w:hanging="360"/>
        <w:rPr>
          <w:sz w:val="20"/>
          <w:szCs w:val="20"/>
        </w:rPr>
      </w:pPr>
      <w:r>
        <w:rPr>
          <w:sz w:val="20"/>
          <w:szCs w:val="20"/>
        </w:rPr>
        <w:t xml:space="preserve">Klein, Daniel B, often with coauthors: See here: </w:t>
      </w:r>
      <w:hyperlink r:id="rId12" w:history="1">
        <w:r w:rsidRPr="00FE7183">
          <w:rPr>
            <w:rStyle w:val="Hyperlink"/>
            <w:sz w:val="20"/>
            <w:szCs w:val="20"/>
          </w:rPr>
          <w:t>http://econfaculty.gmu.edu/klein/papers.html</w:t>
        </w:r>
      </w:hyperlink>
    </w:p>
    <w:p w:rsidR="006B12EE" w:rsidRPr="0085620A" w:rsidRDefault="006B12EE" w:rsidP="006B12EE">
      <w:pPr>
        <w:spacing w:after="120"/>
        <w:ind w:left="-360" w:hanging="360"/>
        <w:rPr>
          <w:sz w:val="20"/>
          <w:szCs w:val="20"/>
        </w:rPr>
      </w:pPr>
      <w:proofErr w:type="spellStart"/>
      <w:r w:rsidRPr="0085620A">
        <w:rPr>
          <w:sz w:val="20"/>
          <w:szCs w:val="20"/>
        </w:rPr>
        <w:t>Macfie</w:t>
      </w:r>
      <w:proofErr w:type="spellEnd"/>
      <w:r w:rsidRPr="0085620A">
        <w:rPr>
          <w:sz w:val="20"/>
          <w:szCs w:val="20"/>
        </w:rPr>
        <w:t xml:space="preserve">. Alec. 1971. The Invisible Hand of Jupiter. </w:t>
      </w:r>
      <w:r w:rsidRPr="0085620A">
        <w:rPr>
          <w:i/>
          <w:sz w:val="20"/>
          <w:szCs w:val="20"/>
        </w:rPr>
        <w:t xml:space="preserve">Journal of the History of Ideas </w:t>
      </w:r>
      <w:r w:rsidRPr="0085620A">
        <w:rPr>
          <w:sz w:val="20"/>
          <w:szCs w:val="20"/>
        </w:rPr>
        <w:t>32(4): 595-599.</w:t>
      </w:r>
    </w:p>
    <w:p w:rsidR="006B12EE" w:rsidRPr="0085620A" w:rsidRDefault="006B12EE" w:rsidP="006B12EE">
      <w:pPr>
        <w:spacing w:after="120"/>
        <w:ind w:left="-360" w:hanging="360"/>
        <w:rPr>
          <w:sz w:val="20"/>
          <w:szCs w:val="20"/>
        </w:rPr>
      </w:pPr>
      <w:proofErr w:type="spellStart"/>
      <w:r w:rsidRPr="0085620A">
        <w:rPr>
          <w:sz w:val="20"/>
          <w:szCs w:val="20"/>
        </w:rPr>
        <w:t>Macfie</w:t>
      </w:r>
      <w:proofErr w:type="spellEnd"/>
      <w:r w:rsidRPr="0085620A">
        <w:rPr>
          <w:sz w:val="20"/>
          <w:szCs w:val="20"/>
        </w:rPr>
        <w:t xml:space="preserve">, A..L. 1967. The Moral Justification of Free Enterprise: A Lay Sermon on an Adam Smith Text. </w:t>
      </w:r>
      <w:r w:rsidRPr="0085620A">
        <w:rPr>
          <w:i/>
          <w:sz w:val="20"/>
          <w:szCs w:val="20"/>
        </w:rPr>
        <w:t>Scottish Journal of Political Economy</w:t>
      </w:r>
      <w:r w:rsidRPr="0085620A">
        <w:rPr>
          <w:sz w:val="20"/>
          <w:szCs w:val="20"/>
        </w:rPr>
        <w:t xml:space="preserve"> 14(1): 1-11.</w:t>
      </w:r>
    </w:p>
    <w:p w:rsidR="00740C45" w:rsidRPr="0085620A" w:rsidRDefault="00740C45" w:rsidP="00740C45">
      <w:pPr>
        <w:spacing w:after="120"/>
        <w:ind w:left="-360" w:hanging="360"/>
        <w:rPr>
          <w:sz w:val="20"/>
          <w:szCs w:val="20"/>
        </w:rPr>
      </w:pPr>
      <w:r w:rsidRPr="0085620A">
        <w:rPr>
          <w:sz w:val="20"/>
          <w:szCs w:val="20"/>
        </w:rPr>
        <w:t xml:space="preserve">Martin, Thomas R. Forthcoming. </w:t>
      </w:r>
      <w:r w:rsidRPr="0085620A">
        <w:rPr>
          <w:rFonts w:ascii="Times" w:hAnsi="Times"/>
          <w:sz w:val="20"/>
          <w:szCs w:val="20"/>
        </w:rPr>
        <w:t xml:space="preserve">The Sunbathing Beggar and Fighting Kings: Diogenes the Cynic and Alexander the Great in Adam Smith’s </w:t>
      </w:r>
      <w:r w:rsidRPr="0085620A">
        <w:rPr>
          <w:rFonts w:ascii="Times" w:hAnsi="Times"/>
          <w:i/>
          <w:sz w:val="20"/>
          <w:szCs w:val="20"/>
        </w:rPr>
        <w:t>Theory of Moral Sentiments</w:t>
      </w:r>
      <w:r w:rsidRPr="0085620A">
        <w:rPr>
          <w:rFonts w:ascii="Times" w:hAnsi="Times"/>
          <w:sz w:val="20"/>
          <w:szCs w:val="20"/>
        </w:rPr>
        <w:t xml:space="preserve">. Forthcoming, </w:t>
      </w:r>
      <w:r w:rsidRPr="0085620A">
        <w:rPr>
          <w:rFonts w:ascii="Times" w:hAnsi="Times"/>
          <w:i/>
          <w:sz w:val="20"/>
          <w:szCs w:val="20"/>
        </w:rPr>
        <w:t>The Adam Smith Review</w:t>
      </w:r>
      <w:r w:rsidR="00340C49" w:rsidRPr="0085620A">
        <w:rPr>
          <w:rFonts w:ascii="Times" w:hAnsi="Times"/>
          <w:sz w:val="20"/>
          <w:szCs w:val="20"/>
        </w:rPr>
        <w:t>.</w:t>
      </w:r>
    </w:p>
    <w:p w:rsidR="006B12EE" w:rsidRPr="0085620A" w:rsidRDefault="006B12EE" w:rsidP="006B12EE">
      <w:pPr>
        <w:spacing w:after="120"/>
        <w:ind w:left="-360" w:hanging="360"/>
        <w:rPr>
          <w:sz w:val="20"/>
          <w:szCs w:val="20"/>
        </w:rPr>
      </w:pPr>
      <w:r w:rsidRPr="0085620A">
        <w:rPr>
          <w:sz w:val="20"/>
          <w:szCs w:val="20"/>
        </w:rPr>
        <w:t xml:space="preserve">McCloskey, Deirdre. 2008. Adam Smith, the Last of the Former Virtue Ethicists. </w:t>
      </w:r>
      <w:r w:rsidRPr="0085620A">
        <w:rPr>
          <w:i/>
          <w:sz w:val="20"/>
          <w:szCs w:val="20"/>
        </w:rPr>
        <w:t>History of Political Economy</w:t>
      </w:r>
      <w:r w:rsidRPr="0085620A">
        <w:rPr>
          <w:sz w:val="20"/>
          <w:szCs w:val="20"/>
        </w:rPr>
        <w:t xml:space="preserve"> 40(1): 43-71.</w:t>
      </w:r>
    </w:p>
    <w:p w:rsidR="006B12EE" w:rsidRPr="0085620A" w:rsidRDefault="006B12EE" w:rsidP="006B12EE">
      <w:pPr>
        <w:spacing w:after="120"/>
        <w:ind w:left="-360" w:hanging="360"/>
        <w:rPr>
          <w:sz w:val="20"/>
          <w:szCs w:val="20"/>
        </w:rPr>
      </w:pPr>
      <w:r w:rsidRPr="0085620A">
        <w:rPr>
          <w:sz w:val="20"/>
          <w:szCs w:val="20"/>
        </w:rPr>
        <w:t xml:space="preserve">Morrow, Glenn R. 1927. Adam Smith: Moralist and Philosopher. </w:t>
      </w:r>
      <w:r w:rsidRPr="0085620A">
        <w:rPr>
          <w:i/>
          <w:sz w:val="20"/>
          <w:szCs w:val="20"/>
        </w:rPr>
        <w:t>Journal of Political Economy</w:t>
      </w:r>
      <w:r w:rsidRPr="0085620A">
        <w:rPr>
          <w:sz w:val="20"/>
          <w:szCs w:val="20"/>
        </w:rPr>
        <w:t xml:space="preserve"> 35(3): 321-342.</w:t>
      </w:r>
    </w:p>
    <w:p w:rsidR="006B12EE" w:rsidRPr="0085620A" w:rsidRDefault="006B12EE" w:rsidP="006B12EE">
      <w:pPr>
        <w:spacing w:after="120"/>
        <w:ind w:left="-360" w:hanging="360"/>
        <w:rPr>
          <w:sz w:val="20"/>
          <w:szCs w:val="20"/>
          <w:lang w:val="de-DE"/>
        </w:rPr>
      </w:pPr>
      <w:r w:rsidRPr="0085620A">
        <w:rPr>
          <w:sz w:val="20"/>
          <w:szCs w:val="20"/>
        </w:rPr>
        <w:t xml:space="preserve">Otteson, James. 2002. Adam Smith’s Marketplace of Morals. </w:t>
      </w:r>
      <w:proofErr w:type="spellStart"/>
      <w:r w:rsidRPr="0085620A">
        <w:rPr>
          <w:i/>
          <w:sz w:val="20"/>
          <w:szCs w:val="20"/>
        </w:rPr>
        <w:t>Archiv</w:t>
      </w:r>
      <w:proofErr w:type="spellEnd"/>
      <w:r w:rsidRPr="0085620A">
        <w:rPr>
          <w:i/>
          <w:sz w:val="20"/>
          <w:szCs w:val="20"/>
        </w:rPr>
        <w:t xml:space="preserve"> f</w:t>
      </w:r>
      <w:r w:rsidRPr="0085620A">
        <w:rPr>
          <w:i/>
          <w:sz w:val="20"/>
          <w:szCs w:val="20"/>
          <w:lang w:val="de-DE"/>
        </w:rPr>
        <w:t xml:space="preserve">. Gesch. d. Philosophie </w:t>
      </w:r>
      <w:r w:rsidRPr="0085620A">
        <w:rPr>
          <w:sz w:val="20"/>
          <w:szCs w:val="20"/>
          <w:lang w:val="de-DE"/>
        </w:rPr>
        <w:t>84, S.: 190-211.</w:t>
      </w:r>
    </w:p>
    <w:p w:rsidR="00E70DAD" w:rsidRPr="0085620A" w:rsidRDefault="00E70DAD" w:rsidP="006B12EE">
      <w:pPr>
        <w:spacing w:after="120"/>
        <w:ind w:left="-360" w:hanging="360"/>
        <w:rPr>
          <w:sz w:val="20"/>
          <w:szCs w:val="20"/>
          <w:lang w:val="de-DE"/>
        </w:rPr>
      </w:pPr>
      <w:r w:rsidRPr="0085620A">
        <w:rPr>
          <w:sz w:val="20"/>
          <w:szCs w:val="20"/>
          <w:lang w:val="de-DE"/>
        </w:rPr>
        <w:t xml:space="preserve">Pack, Spencer J. </w:t>
      </w:r>
      <w:proofErr w:type="spellStart"/>
      <w:r w:rsidRPr="0085620A">
        <w:rPr>
          <w:sz w:val="20"/>
          <w:szCs w:val="20"/>
          <w:lang w:val="de-DE"/>
        </w:rPr>
        <w:t>and</w:t>
      </w:r>
      <w:proofErr w:type="spellEnd"/>
      <w:r w:rsidRPr="0085620A">
        <w:rPr>
          <w:sz w:val="20"/>
          <w:szCs w:val="20"/>
          <w:lang w:val="de-DE"/>
        </w:rPr>
        <w:t xml:space="preserve"> Eric </w:t>
      </w:r>
      <w:proofErr w:type="spellStart"/>
      <w:r w:rsidRPr="0085620A">
        <w:rPr>
          <w:sz w:val="20"/>
          <w:szCs w:val="20"/>
          <w:lang w:val="de-DE"/>
        </w:rPr>
        <w:t>Schliesser</w:t>
      </w:r>
      <w:proofErr w:type="spellEnd"/>
      <w:r w:rsidRPr="0085620A">
        <w:rPr>
          <w:sz w:val="20"/>
          <w:szCs w:val="20"/>
          <w:lang w:val="de-DE"/>
        </w:rPr>
        <w:t xml:space="preserve">. 2006. </w:t>
      </w:r>
      <w:proofErr w:type="spellStart"/>
      <w:r w:rsidRPr="0085620A">
        <w:rPr>
          <w:sz w:val="20"/>
          <w:szCs w:val="20"/>
          <w:lang w:val="de-DE"/>
        </w:rPr>
        <w:t>Smith’s</w:t>
      </w:r>
      <w:proofErr w:type="spellEnd"/>
      <w:r w:rsidRPr="0085620A">
        <w:rPr>
          <w:sz w:val="20"/>
          <w:szCs w:val="20"/>
          <w:lang w:val="de-DE"/>
        </w:rPr>
        <w:t xml:space="preserve"> </w:t>
      </w:r>
      <w:proofErr w:type="spellStart"/>
      <w:r w:rsidRPr="0085620A">
        <w:rPr>
          <w:sz w:val="20"/>
          <w:szCs w:val="20"/>
          <w:lang w:val="de-DE"/>
        </w:rPr>
        <w:t>Humean</w:t>
      </w:r>
      <w:proofErr w:type="spellEnd"/>
      <w:r w:rsidRPr="0085620A">
        <w:rPr>
          <w:sz w:val="20"/>
          <w:szCs w:val="20"/>
          <w:lang w:val="de-DE"/>
        </w:rPr>
        <w:t xml:space="preserve"> </w:t>
      </w:r>
      <w:proofErr w:type="spellStart"/>
      <w:r w:rsidRPr="0085620A">
        <w:rPr>
          <w:sz w:val="20"/>
          <w:szCs w:val="20"/>
          <w:lang w:val="de-DE"/>
        </w:rPr>
        <w:t>Criticism</w:t>
      </w:r>
      <w:proofErr w:type="spellEnd"/>
      <w:r w:rsidRPr="0085620A">
        <w:rPr>
          <w:sz w:val="20"/>
          <w:szCs w:val="20"/>
          <w:lang w:val="de-DE"/>
        </w:rPr>
        <w:t xml:space="preserve"> </w:t>
      </w:r>
      <w:proofErr w:type="spellStart"/>
      <w:r w:rsidRPr="0085620A">
        <w:rPr>
          <w:sz w:val="20"/>
          <w:szCs w:val="20"/>
          <w:lang w:val="de-DE"/>
        </w:rPr>
        <w:t>of</w:t>
      </w:r>
      <w:proofErr w:type="spellEnd"/>
      <w:r w:rsidRPr="0085620A">
        <w:rPr>
          <w:sz w:val="20"/>
          <w:szCs w:val="20"/>
          <w:lang w:val="de-DE"/>
        </w:rPr>
        <w:t xml:space="preserve"> </w:t>
      </w:r>
      <w:proofErr w:type="spellStart"/>
      <w:r w:rsidRPr="0085620A">
        <w:rPr>
          <w:sz w:val="20"/>
          <w:szCs w:val="20"/>
          <w:lang w:val="de-DE"/>
        </w:rPr>
        <w:t>Hume’s</w:t>
      </w:r>
      <w:proofErr w:type="spellEnd"/>
      <w:r w:rsidRPr="0085620A">
        <w:rPr>
          <w:sz w:val="20"/>
          <w:szCs w:val="20"/>
          <w:lang w:val="de-DE"/>
        </w:rPr>
        <w:t xml:space="preserve"> Account </w:t>
      </w:r>
      <w:proofErr w:type="spellStart"/>
      <w:r w:rsidRPr="0085620A">
        <w:rPr>
          <w:sz w:val="20"/>
          <w:szCs w:val="20"/>
          <w:lang w:val="de-DE"/>
        </w:rPr>
        <w:t>of</w:t>
      </w:r>
      <w:proofErr w:type="spellEnd"/>
      <w:r w:rsidRPr="0085620A">
        <w:rPr>
          <w:sz w:val="20"/>
          <w:szCs w:val="20"/>
          <w:lang w:val="de-DE"/>
        </w:rPr>
        <w:t xml:space="preserve"> </w:t>
      </w:r>
      <w:proofErr w:type="spellStart"/>
      <w:r w:rsidRPr="0085620A">
        <w:rPr>
          <w:sz w:val="20"/>
          <w:szCs w:val="20"/>
          <w:lang w:val="de-DE"/>
        </w:rPr>
        <w:t>the</w:t>
      </w:r>
      <w:proofErr w:type="spellEnd"/>
      <w:r w:rsidRPr="0085620A">
        <w:rPr>
          <w:sz w:val="20"/>
          <w:szCs w:val="20"/>
          <w:lang w:val="de-DE"/>
        </w:rPr>
        <w:t xml:space="preserve"> Origin </w:t>
      </w:r>
      <w:proofErr w:type="spellStart"/>
      <w:r w:rsidRPr="0085620A">
        <w:rPr>
          <w:sz w:val="20"/>
          <w:szCs w:val="20"/>
          <w:lang w:val="de-DE"/>
        </w:rPr>
        <w:t>of</w:t>
      </w:r>
      <w:proofErr w:type="spellEnd"/>
      <w:r w:rsidRPr="0085620A">
        <w:rPr>
          <w:sz w:val="20"/>
          <w:szCs w:val="20"/>
          <w:lang w:val="de-DE"/>
        </w:rPr>
        <w:t xml:space="preserve"> Justice. </w:t>
      </w:r>
      <w:r w:rsidRPr="0085620A">
        <w:rPr>
          <w:i/>
          <w:sz w:val="20"/>
          <w:szCs w:val="20"/>
          <w:lang w:val="de-DE"/>
        </w:rPr>
        <w:t xml:space="preserve">Journal </w:t>
      </w:r>
      <w:proofErr w:type="spellStart"/>
      <w:r w:rsidRPr="0085620A">
        <w:rPr>
          <w:i/>
          <w:sz w:val="20"/>
          <w:szCs w:val="20"/>
          <w:lang w:val="de-DE"/>
        </w:rPr>
        <w:t>of</w:t>
      </w:r>
      <w:proofErr w:type="spellEnd"/>
      <w:r w:rsidRPr="0085620A">
        <w:rPr>
          <w:i/>
          <w:sz w:val="20"/>
          <w:szCs w:val="20"/>
          <w:lang w:val="de-DE"/>
        </w:rPr>
        <w:t xml:space="preserve"> </w:t>
      </w:r>
      <w:proofErr w:type="spellStart"/>
      <w:r w:rsidRPr="0085620A">
        <w:rPr>
          <w:i/>
          <w:sz w:val="20"/>
          <w:szCs w:val="20"/>
          <w:lang w:val="de-DE"/>
        </w:rPr>
        <w:t>the</w:t>
      </w:r>
      <w:proofErr w:type="spellEnd"/>
      <w:r w:rsidRPr="0085620A">
        <w:rPr>
          <w:i/>
          <w:sz w:val="20"/>
          <w:szCs w:val="20"/>
          <w:lang w:val="de-DE"/>
        </w:rPr>
        <w:t xml:space="preserve"> </w:t>
      </w:r>
      <w:proofErr w:type="spellStart"/>
      <w:r w:rsidRPr="0085620A">
        <w:rPr>
          <w:i/>
          <w:sz w:val="20"/>
          <w:szCs w:val="20"/>
          <w:lang w:val="de-DE"/>
        </w:rPr>
        <w:t>History</w:t>
      </w:r>
      <w:proofErr w:type="spellEnd"/>
      <w:r w:rsidRPr="0085620A">
        <w:rPr>
          <w:i/>
          <w:sz w:val="20"/>
          <w:szCs w:val="20"/>
          <w:lang w:val="de-DE"/>
        </w:rPr>
        <w:t xml:space="preserve"> </w:t>
      </w:r>
      <w:proofErr w:type="spellStart"/>
      <w:r w:rsidRPr="0085620A">
        <w:rPr>
          <w:i/>
          <w:sz w:val="20"/>
          <w:szCs w:val="20"/>
          <w:lang w:val="de-DE"/>
        </w:rPr>
        <w:t>of</w:t>
      </w:r>
      <w:proofErr w:type="spellEnd"/>
      <w:r w:rsidRPr="0085620A">
        <w:rPr>
          <w:i/>
          <w:sz w:val="20"/>
          <w:szCs w:val="20"/>
          <w:lang w:val="de-DE"/>
        </w:rPr>
        <w:t xml:space="preserve"> </w:t>
      </w:r>
      <w:proofErr w:type="spellStart"/>
      <w:r w:rsidRPr="0085620A">
        <w:rPr>
          <w:i/>
          <w:sz w:val="20"/>
          <w:szCs w:val="20"/>
          <w:lang w:val="de-DE"/>
        </w:rPr>
        <w:t>Philosophy</w:t>
      </w:r>
      <w:proofErr w:type="spellEnd"/>
      <w:r w:rsidRPr="0085620A">
        <w:rPr>
          <w:sz w:val="20"/>
          <w:szCs w:val="20"/>
          <w:lang w:val="de-DE"/>
        </w:rPr>
        <w:t xml:space="preserve"> 44(1): 47-63.</w:t>
      </w:r>
    </w:p>
    <w:p w:rsidR="006B12EE" w:rsidRPr="0085620A" w:rsidRDefault="006B12EE" w:rsidP="006B12EE">
      <w:pPr>
        <w:spacing w:after="120"/>
        <w:ind w:left="-360" w:hanging="360"/>
        <w:rPr>
          <w:sz w:val="20"/>
          <w:szCs w:val="20"/>
        </w:rPr>
      </w:pPr>
      <w:proofErr w:type="spellStart"/>
      <w:r w:rsidRPr="0085620A">
        <w:rPr>
          <w:sz w:val="20"/>
          <w:szCs w:val="20"/>
        </w:rPr>
        <w:t>Paganelli</w:t>
      </w:r>
      <w:proofErr w:type="spellEnd"/>
      <w:r w:rsidRPr="0085620A">
        <w:rPr>
          <w:sz w:val="20"/>
          <w:szCs w:val="20"/>
        </w:rPr>
        <w:t xml:space="preserve">, Maria Pia. 2008. The Adam Smith Problem in Reverse: Self-interest in </w:t>
      </w:r>
      <w:r w:rsidRPr="0085620A">
        <w:rPr>
          <w:i/>
          <w:sz w:val="20"/>
          <w:szCs w:val="20"/>
        </w:rPr>
        <w:t>The Wealth of Nations</w:t>
      </w:r>
      <w:r w:rsidRPr="0085620A">
        <w:rPr>
          <w:sz w:val="20"/>
          <w:szCs w:val="20"/>
        </w:rPr>
        <w:t xml:space="preserve"> and </w:t>
      </w:r>
      <w:r w:rsidRPr="0085620A">
        <w:rPr>
          <w:i/>
          <w:sz w:val="20"/>
          <w:szCs w:val="20"/>
        </w:rPr>
        <w:t>The Theory of Moral Sentiments</w:t>
      </w:r>
      <w:r w:rsidRPr="0085620A">
        <w:rPr>
          <w:sz w:val="20"/>
          <w:szCs w:val="20"/>
        </w:rPr>
        <w:t xml:space="preserve">. </w:t>
      </w:r>
      <w:r w:rsidRPr="0085620A">
        <w:rPr>
          <w:i/>
          <w:sz w:val="20"/>
          <w:szCs w:val="20"/>
        </w:rPr>
        <w:t>History of Political Economy</w:t>
      </w:r>
      <w:r w:rsidRPr="0085620A">
        <w:rPr>
          <w:sz w:val="20"/>
          <w:szCs w:val="20"/>
        </w:rPr>
        <w:t xml:space="preserve"> 40(2): 365-382.</w:t>
      </w:r>
    </w:p>
    <w:p w:rsidR="006B12EE" w:rsidRPr="0085620A" w:rsidRDefault="006B12EE" w:rsidP="006B12EE">
      <w:pPr>
        <w:spacing w:after="120"/>
        <w:ind w:left="-360" w:hanging="360"/>
        <w:rPr>
          <w:sz w:val="20"/>
          <w:szCs w:val="20"/>
        </w:rPr>
      </w:pPr>
      <w:proofErr w:type="spellStart"/>
      <w:r w:rsidRPr="0085620A">
        <w:rPr>
          <w:sz w:val="20"/>
          <w:szCs w:val="20"/>
        </w:rPr>
        <w:t>Prasch</w:t>
      </w:r>
      <w:proofErr w:type="spellEnd"/>
      <w:r w:rsidRPr="0085620A">
        <w:rPr>
          <w:sz w:val="20"/>
          <w:szCs w:val="20"/>
        </w:rPr>
        <w:t xml:space="preserve">, Robert and Thierry </w:t>
      </w:r>
      <w:proofErr w:type="spellStart"/>
      <w:r w:rsidRPr="0085620A">
        <w:rPr>
          <w:sz w:val="20"/>
          <w:szCs w:val="20"/>
        </w:rPr>
        <w:t>Warin</w:t>
      </w:r>
      <w:proofErr w:type="spellEnd"/>
      <w:r w:rsidRPr="0085620A">
        <w:rPr>
          <w:sz w:val="20"/>
          <w:szCs w:val="20"/>
        </w:rPr>
        <w:t xml:space="preserve">. 2009. Il </w:t>
      </w:r>
      <w:proofErr w:type="spellStart"/>
      <w:r w:rsidRPr="0085620A">
        <w:rPr>
          <w:sz w:val="20"/>
          <w:szCs w:val="20"/>
        </w:rPr>
        <w:t>est</w:t>
      </w:r>
      <w:proofErr w:type="spellEnd"/>
      <w:r w:rsidRPr="0085620A">
        <w:rPr>
          <w:sz w:val="20"/>
          <w:szCs w:val="20"/>
        </w:rPr>
        <w:t xml:space="preserve"> encore plus important de </w:t>
      </w:r>
      <w:proofErr w:type="spellStart"/>
      <w:r w:rsidRPr="0085620A">
        <w:rPr>
          <w:sz w:val="20"/>
          <w:szCs w:val="20"/>
        </w:rPr>
        <w:t>bien</w:t>
      </w:r>
      <w:proofErr w:type="spellEnd"/>
      <w:r w:rsidRPr="0085620A">
        <w:rPr>
          <w:sz w:val="20"/>
          <w:szCs w:val="20"/>
        </w:rPr>
        <w:t xml:space="preserve"> faire que de </w:t>
      </w:r>
      <w:proofErr w:type="spellStart"/>
      <w:r w:rsidRPr="0085620A">
        <w:rPr>
          <w:sz w:val="20"/>
          <w:szCs w:val="20"/>
        </w:rPr>
        <w:t>bien</w:t>
      </w:r>
      <w:proofErr w:type="spellEnd"/>
      <w:r w:rsidRPr="0085620A">
        <w:rPr>
          <w:sz w:val="20"/>
          <w:szCs w:val="20"/>
        </w:rPr>
        <w:t xml:space="preserve"> dire: A Translation and Analysis of Dupont de Nemours' 1788 letter to Adam Smith. </w:t>
      </w:r>
      <w:r w:rsidRPr="0085620A">
        <w:rPr>
          <w:i/>
          <w:sz w:val="20"/>
          <w:szCs w:val="20"/>
        </w:rPr>
        <w:t>History of Economics Review</w:t>
      </w:r>
      <w:r w:rsidRPr="0085620A">
        <w:rPr>
          <w:sz w:val="20"/>
          <w:szCs w:val="20"/>
        </w:rPr>
        <w:t xml:space="preserve">, No. 49, forthcoming. </w:t>
      </w:r>
      <w:hyperlink r:id="rId13" w:history="1">
        <w:r w:rsidRPr="0085620A">
          <w:rPr>
            <w:rStyle w:val="Hyperlink"/>
            <w:sz w:val="20"/>
            <w:szCs w:val="20"/>
          </w:rPr>
          <w:t>Link</w:t>
        </w:r>
      </w:hyperlink>
    </w:p>
    <w:p w:rsidR="00ED7DF6" w:rsidRPr="0085620A" w:rsidRDefault="00ED7DF6" w:rsidP="006B12EE">
      <w:pPr>
        <w:spacing w:after="120"/>
        <w:ind w:left="-360" w:hanging="360"/>
        <w:rPr>
          <w:sz w:val="20"/>
          <w:szCs w:val="20"/>
        </w:rPr>
      </w:pPr>
      <w:r w:rsidRPr="0085620A">
        <w:rPr>
          <w:sz w:val="20"/>
          <w:szCs w:val="20"/>
        </w:rPr>
        <w:t xml:space="preserve">Young, Jeffrey T. </w:t>
      </w:r>
      <w:r w:rsidR="00380896" w:rsidRPr="0085620A">
        <w:rPr>
          <w:sz w:val="20"/>
          <w:szCs w:val="20"/>
        </w:rPr>
        <w:t xml:space="preserve">and Barry Gordon. 1996. Distributive Justice as a Normative Criterion in Adam Smith’s Political Economy. </w:t>
      </w:r>
      <w:r w:rsidR="00380896" w:rsidRPr="0085620A">
        <w:rPr>
          <w:i/>
          <w:sz w:val="20"/>
          <w:szCs w:val="20"/>
        </w:rPr>
        <w:t>History of Political Economy</w:t>
      </w:r>
      <w:r w:rsidR="00380896" w:rsidRPr="0085620A">
        <w:rPr>
          <w:sz w:val="20"/>
          <w:szCs w:val="20"/>
        </w:rPr>
        <w:t xml:space="preserve"> 28(1): 1-25.</w:t>
      </w:r>
    </w:p>
    <w:p w:rsidR="006B12EE" w:rsidRPr="00703A8C" w:rsidRDefault="006B12EE" w:rsidP="006B12EE">
      <w:pPr>
        <w:spacing w:after="120"/>
        <w:ind w:left="-360" w:hanging="360"/>
        <w:rPr>
          <w:sz w:val="22"/>
          <w:szCs w:val="22"/>
        </w:rPr>
      </w:pPr>
    </w:p>
    <w:p w:rsidR="006B12EE" w:rsidRPr="00487BE0" w:rsidRDefault="006B12EE" w:rsidP="006B12EE">
      <w:pPr>
        <w:ind w:left="-360" w:hanging="360"/>
        <w:rPr>
          <w:sz w:val="26"/>
          <w:szCs w:val="26"/>
          <w:u w:val="single"/>
        </w:rPr>
      </w:pPr>
      <w:r>
        <w:rPr>
          <w:b/>
          <w:sz w:val="26"/>
          <w:szCs w:val="26"/>
          <w:u w:val="single"/>
        </w:rPr>
        <w:t>Article list 2</w:t>
      </w:r>
      <w:r w:rsidRPr="0078198F">
        <w:rPr>
          <w:b/>
          <w:sz w:val="26"/>
          <w:szCs w:val="26"/>
          <w:u w:val="single"/>
        </w:rPr>
        <w:t>:</w:t>
      </w:r>
      <w:r>
        <w:rPr>
          <w:b/>
          <w:sz w:val="26"/>
          <w:szCs w:val="26"/>
          <w:u w:val="single"/>
        </w:rPr>
        <w:t xml:space="preserve"> </w:t>
      </w:r>
      <w:r w:rsidR="00380896">
        <w:rPr>
          <w:b/>
          <w:sz w:val="26"/>
          <w:szCs w:val="26"/>
          <w:u w:val="single"/>
        </w:rPr>
        <w:t>WN/</w:t>
      </w:r>
      <w:r>
        <w:rPr>
          <w:b/>
          <w:sz w:val="26"/>
          <w:szCs w:val="26"/>
          <w:u w:val="single"/>
        </w:rPr>
        <w:t>Political Economy:</w:t>
      </w:r>
      <w:r w:rsidRPr="00487BE0">
        <w:rPr>
          <w:sz w:val="26"/>
          <w:szCs w:val="26"/>
          <w:u w:val="single"/>
        </w:rPr>
        <w:t xml:space="preserve"> </w:t>
      </w:r>
      <w:r>
        <w:rPr>
          <w:sz w:val="26"/>
          <w:szCs w:val="26"/>
          <w:u w:val="single"/>
        </w:rPr>
        <w:t xml:space="preserve">Students are to choose from this list and lead the </w:t>
      </w:r>
      <w:r w:rsidRPr="00487BE0">
        <w:rPr>
          <w:sz w:val="26"/>
          <w:szCs w:val="26"/>
          <w:u w:val="single"/>
        </w:rPr>
        <w:t>discussion</w:t>
      </w:r>
      <w:r>
        <w:rPr>
          <w:sz w:val="26"/>
          <w:szCs w:val="26"/>
          <w:u w:val="single"/>
        </w:rPr>
        <w:t>:</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Anderson, Gary M., William F. </w:t>
      </w:r>
      <w:proofErr w:type="spellStart"/>
      <w:r w:rsidRPr="0085620A">
        <w:rPr>
          <w:rFonts w:ascii="Times New Roman" w:hAnsi="Times New Roman" w:cs="Times New Roman"/>
          <w:sz w:val="20"/>
          <w:szCs w:val="20"/>
        </w:rPr>
        <w:t>Shughart</w:t>
      </w:r>
      <w:proofErr w:type="spellEnd"/>
      <w:r w:rsidRPr="0085620A">
        <w:rPr>
          <w:rFonts w:ascii="Times New Roman" w:hAnsi="Times New Roman" w:cs="Times New Roman"/>
          <w:sz w:val="20"/>
          <w:szCs w:val="20"/>
        </w:rPr>
        <w:t xml:space="preserve"> III, and Robert D. </w:t>
      </w:r>
      <w:proofErr w:type="spellStart"/>
      <w:r w:rsidRPr="0085620A">
        <w:rPr>
          <w:rFonts w:ascii="Times New Roman" w:hAnsi="Times New Roman" w:cs="Times New Roman"/>
          <w:sz w:val="20"/>
          <w:szCs w:val="20"/>
        </w:rPr>
        <w:t>Tollison</w:t>
      </w:r>
      <w:proofErr w:type="spellEnd"/>
      <w:r w:rsidRPr="0085620A">
        <w:rPr>
          <w:rFonts w:ascii="Times New Roman" w:hAnsi="Times New Roman" w:cs="Times New Roman"/>
          <w:sz w:val="20"/>
          <w:szCs w:val="20"/>
        </w:rPr>
        <w:t xml:space="preserve">. 1985. Adam Smith in the Customhouse. </w:t>
      </w:r>
      <w:r w:rsidRPr="0085620A">
        <w:rPr>
          <w:rFonts w:ascii="Times New Roman" w:hAnsi="Times New Roman" w:cs="Times New Roman"/>
          <w:i/>
          <w:sz w:val="20"/>
          <w:szCs w:val="20"/>
        </w:rPr>
        <w:t xml:space="preserve">Journal of Political Economy </w:t>
      </w:r>
      <w:r w:rsidRPr="0085620A">
        <w:rPr>
          <w:rFonts w:ascii="Times New Roman" w:hAnsi="Times New Roman" w:cs="Times New Roman"/>
          <w:sz w:val="20"/>
          <w:szCs w:val="20"/>
        </w:rPr>
        <w:t>93(4): 740-759.</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Bentham, Jeremy. 2008. </w:t>
      </w:r>
      <w:proofErr w:type="spellStart"/>
      <w:r w:rsidRPr="0085620A">
        <w:rPr>
          <w:rFonts w:ascii="Times New Roman" w:hAnsi="Times New Roman" w:cs="Times New Roman"/>
          <w:sz w:val="20"/>
          <w:szCs w:val="20"/>
        </w:rPr>
        <w:t>Gulphs</w:t>
      </w:r>
      <w:proofErr w:type="spellEnd"/>
      <w:r w:rsidRPr="0085620A">
        <w:rPr>
          <w:rFonts w:ascii="Times New Roman" w:hAnsi="Times New Roman" w:cs="Times New Roman"/>
          <w:sz w:val="20"/>
          <w:szCs w:val="20"/>
        </w:rPr>
        <w:t xml:space="preserve"> in Mankind’s Career of Prosperity: A Critique of Adam Smith on Interest Rate Restrictions [A selection of Bentham’s </w:t>
      </w:r>
      <w:proofErr w:type="spellStart"/>
      <w:r w:rsidRPr="0085620A">
        <w:rPr>
          <w:rFonts w:ascii="Times New Roman" w:hAnsi="Times New Roman" w:cs="Times New Roman"/>
          <w:i/>
          <w:sz w:val="20"/>
          <w:szCs w:val="20"/>
        </w:rPr>
        <w:t>Defence</w:t>
      </w:r>
      <w:proofErr w:type="spellEnd"/>
      <w:r w:rsidRPr="0085620A">
        <w:rPr>
          <w:rFonts w:ascii="Times New Roman" w:hAnsi="Times New Roman" w:cs="Times New Roman"/>
          <w:i/>
          <w:sz w:val="20"/>
          <w:szCs w:val="20"/>
        </w:rPr>
        <w:t xml:space="preserve"> of Usury</w:t>
      </w:r>
      <w:r w:rsidRPr="0085620A">
        <w:rPr>
          <w:rFonts w:ascii="Times New Roman" w:hAnsi="Times New Roman" w:cs="Times New Roman"/>
          <w:sz w:val="20"/>
          <w:szCs w:val="20"/>
        </w:rPr>
        <w:t xml:space="preserve">].  </w:t>
      </w:r>
      <w:r w:rsidRPr="0085620A">
        <w:rPr>
          <w:rFonts w:ascii="Times New Roman" w:hAnsi="Times New Roman" w:cs="Times New Roman"/>
          <w:i/>
          <w:sz w:val="20"/>
          <w:szCs w:val="20"/>
        </w:rPr>
        <w:t>Econ Journal Watch</w:t>
      </w:r>
      <w:r w:rsidRPr="0085620A">
        <w:rPr>
          <w:rFonts w:ascii="Times New Roman" w:hAnsi="Times New Roman" w:cs="Times New Roman"/>
          <w:sz w:val="20"/>
          <w:szCs w:val="20"/>
        </w:rPr>
        <w:t xml:space="preserve"> 5(1): 66-77. </w:t>
      </w:r>
      <w:hyperlink r:id="rId14" w:history="1">
        <w:r w:rsidRPr="0085620A">
          <w:rPr>
            <w:rStyle w:val="Hyperlink"/>
            <w:rFonts w:ascii="Times New Roman" w:hAnsi="Times New Roman" w:cs="Times New Roman"/>
            <w:sz w:val="20"/>
            <w:szCs w:val="20"/>
          </w:rPr>
          <w:t>Link</w:t>
        </w:r>
      </w:hyperlink>
    </w:p>
    <w:p w:rsidR="00E70DAD" w:rsidRDefault="00E70DAD"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Irwin, Douglas</w:t>
      </w:r>
      <w:r w:rsidR="00A05AF6" w:rsidRPr="0085620A">
        <w:rPr>
          <w:rFonts w:ascii="Times New Roman" w:hAnsi="Times New Roman" w:cs="Times New Roman"/>
          <w:sz w:val="20"/>
          <w:szCs w:val="20"/>
        </w:rPr>
        <w:t xml:space="preserve"> A</w:t>
      </w:r>
      <w:r w:rsidRPr="0085620A">
        <w:rPr>
          <w:rFonts w:ascii="Times New Roman" w:hAnsi="Times New Roman" w:cs="Times New Roman"/>
          <w:sz w:val="20"/>
          <w:szCs w:val="20"/>
        </w:rPr>
        <w:t>. 2014. Adam Smith’s ‘Tolerable Administration of Justice’ and the Wealth of Nations. Ms.</w:t>
      </w:r>
    </w:p>
    <w:p w:rsidR="00873936" w:rsidRPr="0085620A" w:rsidRDefault="00873936" w:rsidP="00873936">
      <w:pPr>
        <w:pStyle w:val="MediumGrid21"/>
        <w:spacing w:before="60" w:after="120"/>
        <w:ind w:left="-360" w:hanging="360"/>
        <w:rPr>
          <w:rFonts w:ascii="Times New Roman" w:hAnsi="Times New Roman" w:cs="Times New Roman"/>
          <w:sz w:val="20"/>
          <w:szCs w:val="20"/>
        </w:rPr>
      </w:pPr>
      <w:r>
        <w:rPr>
          <w:rFonts w:ascii="Times New Roman" w:hAnsi="Times New Roman" w:cs="Times New Roman"/>
          <w:sz w:val="20"/>
          <w:szCs w:val="20"/>
        </w:rPr>
        <w:t xml:space="preserve">Leslie, </w:t>
      </w:r>
      <w:proofErr w:type="spellStart"/>
      <w:r>
        <w:rPr>
          <w:rFonts w:ascii="Times New Roman" w:hAnsi="Times New Roman" w:cs="Times New Roman"/>
          <w:sz w:val="20"/>
          <w:szCs w:val="20"/>
        </w:rPr>
        <w:t>Cliffe</w:t>
      </w:r>
      <w:proofErr w:type="spellEnd"/>
      <w:r>
        <w:rPr>
          <w:rFonts w:ascii="Times New Roman" w:hAnsi="Times New Roman" w:cs="Times New Roman"/>
          <w:sz w:val="20"/>
          <w:szCs w:val="20"/>
        </w:rPr>
        <w:t xml:space="preserve">. 1870. The Political Economy of Adam Smith. </w:t>
      </w:r>
      <w:r w:rsidRPr="00873936">
        <w:rPr>
          <w:rFonts w:ascii="Times New Roman" w:hAnsi="Times New Roman" w:cs="Times New Roman"/>
          <w:i/>
          <w:sz w:val="20"/>
          <w:szCs w:val="20"/>
        </w:rPr>
        <w:t>Fortnightly Review</w:t>
      </w:r>
      <w:r>
        <w:rPr>
          <w:rFonts w:ascii="Times New Roman" w:hAnsi="Times New Roman" w:cs="Times New Roman"/>
          <w:sz w:val="20"/>
          <w:szCs w:val="20"/>
        </w:rPr>
        <w:t>.</w:t>
      </w:r>
    </w:p>
    <w:p w:rsidR="00EA39D1" w:rsidRPr="0085620A" w:rsidRDefault="00EA39D1" w:rsidP="006B12EE">
      <w:pPr>
        <w:pStyle w:val="MediumGrid21"/>
        <w:spacing w:before="60" w:after="120"/>
        <w:ind w:left="-360" w:hanging="360"/>
        <w:rPr>
          <w:rFonts w:ascii="Times New Roman" w:hAnsi="Times New Roman" w:cs="Times New Roman"/>
          <w:sz w:val="20"/>
          <w:szCs w:val="20"/>
        </w:rPr>
      </w:pPr>
      <w:r>
        <w:rPr>
          <w:rFonts w:ascii="Times New Roman" w:hAnsi="Times New Roman" w:cs="Times New Roman"/>
          <w:sz w:val="20"/>
          <w:szCs w:val="20"/>
        </w:rPr>
        <w:t xml:space="preserve">Martin, Christopher S. 2015. Equity, Besides: Adam Smith and the Utility of Poverty. </w:t>
      </w:r>
      <w:r w:rsidRPr="00EA39D1">
        <w:rPr>
          <w:rFonts w:ascii="Times New Roman" w:hAnsi="Times New Roman" w:cs="Times New Roman"/>
          <w:i/>
          <w:sz w:val="20"/>
          <w:szCs w:val="20"/>
        </w:rPr>
        <w:t>Journal of the History of Economic Thought</w:t>
      </w:r>
      <w:r>
        <w:rPr>
          <w:rFonts w:ascii="Times New Roman" w:hAnsi="Times New Roman" w:cs="Times New Roman"/>
          <w:sz w:val="20"/>
          <w:szCs w:val="20"/>
        </w:rPr>
        <w:t xml:space="preserve"> 37(4): 559-581.</w:t>
      </w:r>
    </w:p>
    <w:p w:rsidR="00D82B52" w:rsidRPr="0085620A" w:rsidRDefault="00D82B52" w:rsidP="006B12EE">
      <w:pPr>
        <w:spacing w:after="120"/>
        <w:ind w:left="-360" w:hanging="360"/>
        <w:rPr>
          <w:sz w:val="20"/>
          <w:szCs w:val="20"/>
        </w:rPr>
      </w:pPr>
      <w:proofErr w:type="spellStart"/>
      <w:r w:rsidRPr="0085620A">
        <w:rPr>
          <w:sz w:val="20"/>
          <w:szCs w:val="20"/>
        </w:rPr>
        <w:t>Pesciarelli</w:t>
      </w:r>
      <w:proofErr w:type="spellEnd"/>
      <w:r w:rsidRPr="0085620A">
        <w:rPr>
          <w:sz w:val="20"/>
          <w:szCs w:val="20"/>
        </w:rPr>
        <w:t xml:space="preserve">, Enzo. 1989. Smith, Bentham, and the Development of Contrasting Ideas on Entrepreneurship. </w:t>
      </w:r>
      <w:r w:rsidRPr="0085620A">
        <w:rPr>
          <w:i/>
          <w:sz w:val="20"/>
          <w:szCs w:val="20"/>
        </w:rPr>
        <w:t xml:space="preserve">History of Political Economy </w:t>
      </w:r>
      <w:r w:rsidRPr="0085620A">
        <w:rPr>
          <w:sz w:val="20"/>
          <w:szCs w:val="20"/>
        </w:rPr>
        <w:t>21(3): 521-218.</w:t>
      </w:r>
    </w:p>
    <w:p w:rsidR="006B12EE" w:rsidRPr="0085620A" w:rsidRDefault="006B12EE" w:rsidP="006B12EE">
      <w:pPr>
        <w:spacing w:after="120"/>
        <w:ind w:left="-360" w:hanging="360"/>
        <w:rPr>
          <w:sz w:val="20"/>
          <w:szCs w:val="20"/>
        </w:rPr>
      </w:pPr>
      <w:r w:rsidRPr="0085620A">
        <w:rPr>
          <w:sz w:val="20"/>
          <w:szCs w:val="20"/>
        </w:rPr>
        <w:t xml:space="preserve">Richardson, G.B. 1975. Adam Smith on Competition and Increasing Returns. In A.S. Skinner and T. Wilson, ed., </w:t>
      </w:r>
      <w:r w:rsidRPr="0085620A">
        <w:rPr>
          <w:i/>
          <w:sz w:val="20"/>
          <w:szCs w:val="20"/>
        </w:rPr>
        <w:t>Essays on Adam Smith</w:t>
      </w:r>
      <w:r w:rsidRPr="0085620A">
        <w:rPr>
          <w:sz w:val="20"/>
          <w:szCs w:val="20"/>
        </w:rPr>
        <w:t>. Oxford: Clarendon Press: 350-360.</w:t>
      </w:r>
    </w:p>
    <w:p w:rsidR="006B12EE" w:rsidRPr="0085620A" w:rsidRDefault="006B12EE" w:rsidP="006B12EE">
      <w:pPr>
        <w:spacing w:after="120"/>
        <w:ind w:left="-360" w:hanging="360"/>
        <w:rPr>
          <w:sz w:val="20"/>
          <w:szCs w:val="20"/>
        </w:rPr>
      </w:pPr>
      <w:r w:rsidRPr="0085620A">
        <w:rPr>
          <w:sz w:val="20"/>
          <w:szCs w:val="20"/>
        </w:rPr>
        <w:t xml:space="preserve">Rothschild, Emma. 1992. Adam Smith and Conservative Economics. </w:t>
      </w:r>
      <w:r w:rsidRPr="0085620A">
        <w:rPr>
          <w:i/>
          <w:sz w:val="20"/>
          <w:szCs w:val="20"/>
        </w:rPr>
        <w:t xml:space="preserve">Economic History Review </w:t>
      </w:r>
      <w:r w:rsidRPr="0085620A">
        <w:rPr>
          <w:sz w:val="20"/>
          <w:szCs w:val="20"/>
        </w:rPr>
        <w:t>45(1): 74-96.</w:t>
      </w:r>
    </w:p>
    <w:p w:rsidR="006B12EE" w:rsidRPr="0085620A" w:rsidRDefault="006B12EE" w:rsidP="006B12EE">
      <w:pPr>
        <w:spacing w:after="120"/>
        <w:ind w:left="-360" w:hanging="360"/>
        <w:rPr>
          <w:sz w:val="20"/>
          <w:szCs w:val="20"/>
        </w:rPr>
      </w:pPr>
      <w:r w:rsidRPr="0085620A">
        <w:rPr>
          <w:sz w:val="20"/>
          <w:szCs w:val="20"/>
        </w:rPr>
        <w:lastRenderedPageBreak/>
        <w:t xml:space="preserve">Stigler, George J. 1971. “Smith’s Travels on the Ship of State,” </w:t>
      </w:r>
      <w:r w:rsidRPr="0085620A">
        <w:rPr>
          <w:i/>
          <w:iCs/>
          <w:sz w:val="20"/>
          <w:szCs w:val="20"/>
        </w:rPr>
        <w:t>History of Political Economy</w:t>
      </w:r>
      <w:r w:rsidRPr="0085620A">
        <w:rPr>
          <w:sz w:val="20"/>
          <w:szCs w:val="20"/>
        </w:rPr>
        <w:t xml:space="preserve">, Fall.  Reprinted in Stigler’s </w:t>
      </w:r>
      <w:r w:rsidRPr="0085620A">
        <w:rPr>
          <w:i/>
          <w:iCs/>
          <w:sz w:val="20"/>
          <w:szCs w:val="20"/>
        </w:rPr>
        <w:t>The Economist as Preacher and Other Essays</w:t>
      </w:r>
      <w:r w:rsidRPr="0085620A">
        <w:rPr>
          <w:sz w:val="20"/>
          <w:szCs w:val="20"/>
        </w:rPr>
        <w:t>, 136-45. Chicago: University of Chicago Press.</w:t>
      </w:r>
    </w:p>
    <w:p w:rsidR="006B12EE" w:rsidRPr="0085620A" w:rsidRDefault="006B12EE" w:rsidP="006B12EE">
      <w:pPr>
        <w:spacing w:after="120"/>
        <w:ind w:left="-360" w:hanging="360"/>
        <w:rPr>
          <w:sz w:val="20"/>
          <w:szCs w:val="20"/>
        </w:rPr>
      </w:pPr>
      <w:r w:rsidRPr="0085620A">
        <w:rPr>
          <w:bCs/>
          <w:sz w:val="20"/>
          <w:szCs w:val="20"/>
        </w:rPr>
        <w:t>Viner, Jacob.</w:t>
      </w:r>
      <w:r w:rsidRPr="0085620A">
        <w:rPr>
          <w:sz w:val="20"/>
          <w:szCs w:val="20"/>
        </w:rPr>
        <w:t xml:space="preserve">1927. Adam Smith and Laissez Faire. </w:t>
      </w:r>
      <w:r w:rsidRPr="0085620A">
        <w:rPr>
          <w:i/>
          <w:iCs/>
          <w:sz w:val="20"/>
          <w:szCs w:val="20"/>
        </w:rPr>
        <w:t xml:space="preserve">Journal of Political Economy </w:t>
      </w:r>
      <w:r w:rsidRPr="0085620A">
        <w:rPr>
          <w:sz w:val="20"/>
          <w:szCs w:val="20"/>
        </w:rPr>
        <w:t>35(2): 198-232.</w:t>
      </w:r>
    </w:p>
    <w:p w:rsidR="009357F6" w:rsidRPr="0085620A" w:rsidRDefault="009357F6" w:rsidP="006B12EE">
      <w:pPr>
        <w:spacing w:after="120"/>
        <w:ind w:left="-360" w:hanging="360"/>
        <w:rPr>
          <w:sz w:val="20"/>
          <w:szCs w:val="20"/>
        </w:rPr>
      </w:pPr>
      <w:r w:rsidRPr="0085620A">
        <w:rPr>
          <w:sz w:val="20"/>
          <w:szCs w:val="20"/>
        </w:rPr>
        <w:t xml:space="preserve">West, Edwin G. 1996. </w:t>
      </w:r>
      <w:r w:rsidRPr="0085620A">
        <w:rPr>
          <w:i/>
          <w:sz w:val="20"/>
          <w:szCs w:val="20"/>
        </w:rPr>
        <w:t>Adam Smith into the Twenty-First Century</w:t>
      </w:r>
      <w:r w:rsidRPr="0085620A">
        <w:rPr>
          <w:sz w:val="20"/>
          <w:szCs w:val="20"/>
        </w:rPr>
        <w:t>. Shaftesbury Paper #7, Locke Institute. Cheltenham, UK: Edward Elgar.</w:t>
      </w:r>
    </w:p>
    <w:p w:rsidR="006B12EE" w:rsidRPr="0085620A" w:rsidRDefault="006B12EE" w:rsidP="006B12EE">
      <w:pPr>
        <w:spacing w:after="120"/>
        <w:ind w:left="-360" w:hanging="360"/>
        <w:rPr>
          <w:sz w:val="20"/>
          <w:szCs w:val="20"/>
        </w:rPr>
      </w:pPr>
      <w:r w:rsidRPr="0085620A">
        <w:rPr>
          <w:sz w:val="20"/>
          <w:szCs w:val="20"/>
        </w:rPr>
        <w:t xml:space="preserve">West, Edwin G. 1997. Adam Smith’s Support for Money and Banking Regulation: A Case of Inconsistency. </w:t>
      </w:r>
      <w:r w:rsidRPr="0085620A">
        <w:rPr>
          <w:i/>
          <w:sz w:val="20"/>
          <w:szCs w:val="20"/>
        </w:rPr>
        <w:t>Journal of Money, Credit and Banking</w:t>
      </w:r>
      <w:r w:rsidRPr="0085620A">
        <w:rPr>
          <w:sz w:val="20"/>
          <w:szCs w:val="20"/>
        </w:rPr>
        <w:t xml:space="preserve"> 29(1): 127-134.</w:t>
      </w:r>
    </w:p>
    <w:p w:rsidR="006B12EE" w:rsidRDefault="006B12EE" w:rsidP="006B12EE">
      <w:pPr>
        <w:ind w:left="-720"/>
        <w:rPr>
          <w:sz w:val="22"/>
          <w:szCs w:val="22"/>
        </w:rPr>
      </w:pPr>
    </w:p>
    <w:p w:rsidR="006B12EE" w:rsidRPr="00487BE0" w:rsidRDefault="006B12EE" w:rsidP="006B12EE">
      <w:pPr>
        <w:ind w:left="-360" w:hanging="360"/>
        <w:rPr>
          <w:sz w:val="26"/>
          <w:szCs w:val="26"/>
          <w:u w:val="single"/>
        </w:rPr>
      </w:pPr>
      <w:r w:rsidRPr="0078198F">
        <w:rPr>
          <w:b/>
          <w:sz w:val="26"/>
          <w:szCs w:val="26"/>
          <w:u w:val="single"/>
        </w:rPr>
        <w:t xml:space="preserve">Article list </w:t>
      </w:r>
      <w:r>
        <w:rPr>
          <w:b/>
          <w:sz w:val="26"/>
          <w:szCs w:val="26"/>
          <w:u w:val="single"/>
        </w:rPr>
        <w:t>3</w:t>
      </w:r>
      <w:r w:rsidRPr="0078198F">
        <w:rPr>
          <w:b/>
          <w:sz w:val="26"/>
          <w:szCs w:val="26"/>
          <w:u w:val="single"/>
        </w:rPr>
        <w:t>:</w:t>
      </w:r>
      <w:r w:rsidRPr="00487BE0">
        <w:rPr>
          <w:sz w:val="26"/>
          <w:szCs w:val="26"/>
          <w:u w:val="single"/>
        </w:rPr>
        <w:t xml:space="preserve"> These </w:t>
      </w:r>
      <w:r>
        <w:rPr>
          <w:sz w:val="26"/>
          <w:szCs w:val="26"/>
          <w:u w:val="single"/>
        </w:rPr>
        <w:t>are others we might refer to:</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Barry, Norman. 1982. The Tradition of Spontaneous Order. </w:t>
      </w:r>
      <w:r w:rsidRPr="0085620A">
        <w:rPr>
          <w:rFonts w:ascii="Times New Roman" w:hAnsi="Times New Roman" w:cs="Times New Roman"/>
          <w:i/>
          <w:sz w:val="20"/>
          <w:szCs w:val="20"/>
        </w:rPr>
        <w:t>Literature of Liberty</w:t>
      </w:r>
      <w:r w:rsidRPr="0085620A">
        <w:rPr>
          <w:rFonts w:ascii="Times New Roman" w:hAnsi="Times New Roman" w:cs="Times New Roman"/>
          <w:sz w:val="20"/>
          <w:szCs w:val="20"/>
        </w:rPr>
        <w:t xml:space="preserve"> 2(2), Summer, 7-58. </w:t>
      </w:r>
      <w:hyperlink r:id="rId15" w:history="1">
        <w:r w:rsidRPr="0085620A">
          <w:rPr>
            <w:rStyle w:val="Hyperlink"/>
            <w:rFonts w:ascii="Times New Roman" w:hAnsi="Times New Roman" w:cs="Times New Roman"/>
            <w:sz w:val="20"/>
            <w:szCs w:val="20"/>
          </w:rPr>
          <w:t>Link</w:t>
        </w:r>
      </w:hyperlink>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Cannan, Edwin. 1928. Adam Smith as an Economist: The Gospel of Mutual Services. In </w:t>
      </w:r>
      <w:proofErr w:type="spellStart"/>
      <w:r w:rsidRPr="0085620A">
        <w:rPr>
          <w:rFonts w:ascii="Times New Roman" w:hAnsi="Times New Roman" w:cs="Times New Roman"/>
          <w:sz w:val="20"/>
          <w:szCs w:val="20"/>
        </w:rPr>
        <w:t>Cannan’s</w:t>
      </w:r>
      <w:proofErr w:type="spellEnd"/>
      <w:r w:rsidRPr="0085620A">
        <w:rPr>
          <w:rFonts w:ascii="Times New Roman" w:hAnsi="Times New Roman" w:cs="Times New Roman"/>
          <w:sz w:val="20"/>
          <w:szCs w:val="20"/>
        </w:rPr>
        <w:t xml:space="preserve"> </w:t>
      </w:r>
      <w:r w:rsidRPr="0085620A">
        <w:rPr>
          <w:rFonts w:ascii="Times New Roman" w:hAnsi="Times New Roman" w:cs="Times New Roman"/>
          <w:i/>
          <w:sz w:val="20"/>
          <w:szCs w:val="20"/>
        </w:rPr>
        <w:t>An Economist Protest</w:t>
      </w:r>
      <w:r w:rsidRPr="0085620A">
        <w:rPr>
          <w:rFonts w:ascii="Times New Roman" w:hAnsi="Times New Roman" w:cs="Times New Roman"/>
          <w:sz w:val="20"/>
          <w:szCs w:val="20"/>
        </w:rPr>
        <w:t xml:space="preserve">. New York: Adelphi: 417-430. The chapter is reprinted from </w:t>
      </w:r>
      <w:r w:rsidRPr="0085620A">
        <w:rPr>
          <w:rFonts w:ascii="Times New Roman" w:hAnsi="Times New Roman" w:cs="Times New Roman"/>
          <w:i/>
          <w:sz w:val="20"/>
          <w:szCs w:val="20"/>
        </w:rPr>
        <w:t>Economica</w:t>
      </w:r>
      <w:r w:rsidRPr="0085620A">
        <w:rPr>
          <w:rFonts w:ascii="Times New Roman" w:hAnsi="Times New Roman" w:cs="Times New Roman"/>
          <w:sz w:val="20"/>
          <w:szCs w:val="20"/>
        </w:rPr>
        <w:t xml:space="preserve"> no. 17 (June): 123-34, but the subtitle is new to the 1928 appearance.</w:t>
      </w:r>
    </w:p>
    <w:p w:rsidR="006B12EE" w:rsidRPr="0085620A" w:rsidRDefault="006B12EE" w:rsidP="006B12EE">
      <w:pPr>
        <w:spacing w:after="120"/>
        <w:ind w:left="-360" w:hanging="360"/>
        <w:rPr>
          <w:sz w:val="20"/>
          <w:szCs w:val="20"/>
        </w:rPr>
      </w:pPr>
      <w:r w:rsidRPr="0085620A">
        <w:rPr>
          <w:sz w:val="20"/>
          <w:szCs w:val="20"/>
        </w:rPr>
        <w:t>Gregg, Samuel. 2009. Metaphysics and Modernity: Natural Law and Natural Rights in Gershom Carmichael and Francis Hutcheson. Journal of Scottish Philosophy 7(1): 87-102.</w:t>
      </w:r>
    </w:p>
    <w:p w:rsidR="006B12EE" w:rsidRPr="0085620A" w:rsidRDefault="006B12EE" w:rsidP="006B12EE">
      <w:pPr>
        <w:spacing w:after="120"/>
        <w:ind w:left="-360" w:hanging="360"/>
        <w:rPr>
          <w:sz w:val="20"/>
          <w:szCs w:val="20"/>
        </w:rPr>
      </w:pPr>
      <w:r w:rsidRPr="0085620A">
        <w:rPr>
          <w:sz w:val="20"/>
          <w:szCs w:val="20"/>
        </w:rPr>
        <w:t xml:space="preserve">Henderson, Willie. 2004. A Very Cautious, or Very Polite, Dr. Smith? Hedging in the </w:t>
      </w:r>
      <w:r w:rsidRPr="0085620A">
        <w:rPr>
          <w:i/>
          <w:sz w:val="20"/>
          <w:szCs w:val="20"/>
        </w:rPr>
        <w:t>Wealth of Nations</w:t>
      </w:r>
      <w:r w:rsidRPr="0085620A">
        <w:rPr>
          <w:sz w:val="20"/>
          <w:szCs w:val="20"/>
        </w:rPr>
        <w:t xml:space="preserve">. </w:t>
      </w:r>
      <w:r w:rsidRPr="0085620A">
        <w:rPr>
          <w:i/>
          <w:sz w:val="20"/>
          <w:szCs w:val="20"/>
        </w:rPr>
        <w:t xml:space="preserve">Adam Smith Review </w:t>
      </w:r>
      <w:r w:rsidRPr="0085620A">
        <w:rPr>
          <w:sz w:val="20"/>
          <w:szCs w:val="20"/>
        </w:rPr>
        <w:t xml:space="preserve">1: 60-81. </w:t>
      </w:r>
      <w:hyperlink r:id="rId16" w:anchor="v=onepage&amp;q=Henderson%2C%20Wi" w:history="1">
        <w:r w:rsidRPr="0085620A">
          <w:rPr>
            <w:rStyle w:val="Hyperlink"/>
            <w:sz w:val="20"/>
            <w:szCs w:val="20"/>
          </w:rPr>
          <w:t>Link</w:t>
        </w:r>
      </w:hyperlink>
    </w:p>
    <w:p w:rsidR="006B12EE" w:rsidRPr="0085620A" w:rsidRDefault="006B12EE" w:rsidP="006B12EE">
      <w:pPr>
        <w:spacing w:after="120"/>
        <w:ind w:left="-360" w:hanging="360"/>
        <w:rPr>
          <w:sz w:val="20"/>
          <w:szCs w:val="20"/>
        </w:rPr>
      </w:pPr>
      <w:r w:rsidRPr="0085620A">
        <w:rPr>
          <w:sz w:val="20"/>
          <w:szCs w:val="20"/>
        </w:rPr>
        <w:t xml:space="preserve">Kennedy, Gavin. 2009a. Adam Smith and the Invisible Hand: From Metaphor to Myth. </w:t>
      </w:r>
      <w:r w:rsidRPr="0085620A">
        <w:rPr>
          <w:i/>
          <w:sz w:val="20"/>
          <w:szCs w:val="20"/>
        </w:rPr>
        <w:t>Econ Journal Watch</w:t>
      </w:r>
      <w:r w:rsidRPr="0085620A">
        <w:rPr>
          <w:sz w:val="20"/>
          <w:szCs w:val="20"/>
        </w:rPr>
        <w:t xml:space="preserve"> 6(2): 239-62. </w:t>
      </w:r>
      <w:hyperlink r:id="rId17" w:history="1">
        <w:r w:rsidRPr="0085620A">
          <w:rPr>
            <w:rStyle w:val="Hyperlink"/>
            <w:sz w:val="20"/>
            <w:szCs w:val="20"/>
          </w:rPr>
          <w:t>Link</w:t>
        </w:r>
      </w:hyperlink>
    </w:p>
    <w:p w:rsidR="006B12EE" w:rsidRPr="0085620A" w:rsidRDefault="006B12EE" w:rsidP="006B12EE">
      <w:pPr>
        <w:spacing w:after="120"/>
        <w:ind w:left="-360" w:hanging="360"/>
        <w:rPr>
          <w:sz w:val="20"/>
          <w:szCs w:val="20"/>
        </w:rPr>
      </w:pPr>
      <w:r w:rsidRPr="0085620A">
        <w:rPr>
          <w:sz w:val="20"/>
          <w:szCs w:val="20"/>
        </w:rPr>
        <w:t xml:space="preserve">Kennedy, Gavin. 2009b. A Reply to Daniel Klein on Adam Smith and the Invisible Hand. </w:t>
      </w:r>
      <w:r w:rsidRPr="0085620A">
        <w:rPr>
          <w:i/>
          <w:sz w:val="20"/>
          <w:szCs w:val="20"/>
        </w:rPr>
        <w:t>Econ Journal Watch</w:t>
      </w:r>
      <w:r w:rsidRPr="0085620A">
        <w:rPr>
          <w:sz w:val="20"/>
          <w:szCs w:val="20"/>
        </w:rPr>
        <w:t xml:space="preserve"> 6(3): 374-88. </w:t>
      </w:r>
      <w:hyperlink r:id="rId18" w:history="1">
        <w:r w:rsidRPr="0085620A">
          <w:rPr>
            <w:rStyle w:val="Hyperlink"/>
            <w:sz w:val="20"/>
            <w:szCs w:val="20"/>
          </w:rPr>
          <w:t>Link</w:t>
        </w:r>
      </w:hyperlink>
    </w:p>
    <w:p w:rsidR="006B12EE" w:rsidRPr="0085620A" w:rsidRDefault="006B12EE" w:rsidP="006B12EE">
      <w:pPr>
        <w:spacing w:after="120"/>
        <w:ind w:left="-360" w:hanging="360"/>
        <w:rPr>
          <w:bCs/>
          <w:sz w:val="20"/>
          <w:szCs w:val="20"/>
        </w:rPr>
      </w:pPr>
      <w:r w:rsidRPr="0085620A">
        <w:rPr>
          <w:bCs/>
          <w:sz w:val="20"/>
          <w:szCs w:val="20"/>
        </w:rPr>
        <w:t xml:space="preserve">Kennedy, Gavin. 2010. The Centrality of the Invisible Hand in Smith’s Books: Using a Metaphor as an Antidote to “Tiresome” and “Less Pleasant” Narrative Styles. Working paper, Social Science Research Network. </w:t>
      </w:r>
      <w:hyperlink r:id="rId19" w:history="1">
        <w:r w:rsidRPr="0085620A">
          <w:rPr>
            <w:rStyle w:val="Hyperlink"/>
            <w:bCs/>
            <w:sz w:val="20"/>
            <w:szCs w:val="20"/>
          </w:rPr>
          <w:t>Link</w:t>
        </w:r>
      </w:hyperlink>
    </w:p>
    <w:p w:rsidR="006B12EE" w:rsidRPr="0085620A" w:rsidRDefault="006B12EE" w:rsidP="006B12EE">
      <w:pPr>
        <w:spacing w:after="120"/>
        <w:ind w:left="-360" w:hanging="360"/>
        <w:rPr>
          <w:bCs/>
          <w:color w:val="000000"/>
          <w:sz w:val="20"/>
          <w:szCs w:val="20"/>
        </w:rPr>
      </w:pPr>
      <w:r w:rsidRPr="0085620A">
        <w:rPr>
          <w:bCs/>
          <w:color w:val="000000"/>
          <w:sz w:val="20"/>
          <w:szCs w:val="20"/>
        </w:rPr>
        <w:t xml:space="preserve">Lindgren, J. Ralph. 1969. Adam Smith’s Theory of Inquiry. </w:t>
      </w:r>
      <w:r w:rsidRPr="0085620A">
        <w:rPr>
          <w:bCs/>
          <w:i/>
          <w:color w:val="000000"/>
          <w:sz w:val="20"/>
          <w:szCs w:val="20"/>
        </w:rPr>
        <w:t>Journal of Political Economy</w:t>
      </w:r>
      <w:r w:rsidRPr="0085620A">
        <w:rPr>
          <w:bCs/>
          <w:color w:val="000000"/>
          <w:sz w:val="20"/>
          <w:szCs w:val="20"/>
        </w:rPr>
        <w:t xml:space="preserve"> 77(6): 897-915.</w:t>
      </w:r>
    </w:p>
    <w:p w:rsidR="008C4B8F" w:rsidRPr="0085620A" w:rsidRDefault="008C4B8F" w:rsidP="008C4B8F">
      <w:pPr>
        <w:spacing w:after="120"/>
        <w:ind w:left="-360" w:hanging="360"/>
        <w:rPr>
          <w:sz w:val="20"/>
          <w:szCs w:val="20"/>
        </w:rPr>
      </w:pPr>
      <w:r w:rsidRPr="0085620A">
        <w:rPr>
          <w:sz w:val="20"/>
          <w:szCs w:val="20"/>
        </w:rPr>
        <w:t>Matson, Erik, Colin Dor</w:t>
      </w:r>
      <w:r w:rsidR="00EA39D1">
        <w:rPr>
          <w:sz w:val="20"/>
          <w:szCs w:val="20"/>
        </w:rPr>
        <w:t>an, and Daniel B. Klein. 2017</w:t>
      </w:r>
      <w:r w:rsidRPr="0085620A">
        <w:rPr>
          <w:sz w:val="20"/>
          <w:szCs w:val="20"/>
        </w:rPr>
        <w:t xml:space="preserve">. Hume and Smith on Utility, Agreeableness, Propriety, and Moral Approval. </w:t>
      </w:r>
      <w:proofErr w:type="spellStart"/>
      <w:r w:rsidRPr="0085620A">
        <w:rPr>
          <w:sz w:val="20"/>
          <w:szCs w:val="20"/>
        </w:rPr>
        <w:t>Unpub</w:t>
      </w:r>
      <w:proofErr w:type="spellEnd"/>
      <w:r w:rsidRPr="0085620A">
        <w:rPr>
          <w:sz w:val="20"/>
          <w:szCs w:val="20"/>
        </w:rPr>
        <w:t xml:space="preserve">. </w:t>
      </w:r>
      <w:proofErr w:type="spellStart"/>
      <w:r w:rsidRPr="0085620A">
        <w:rPr>
          <w:sz w:val="20"/>
          <w:szCs w:val="20"/>
        </w:rPr>
        <w:t>ms.</w:t>
      </w:r>
      <w:proofErr w:type="spellEnd"/>
      <w:r w:rsidR="00EA39D1">
        <w:rPr>
          <w:sz w:val="20"/>
          <w:szCs w:val="20"/>
        </w:rPr>
        <w:t xml:space="preserve"> </w:t>
      </w:r>
      <w:hyperlink r:id="rId20" w:history="1">
        <w:r w:rsidR="00EA39D1" w:rsidRPr="00EA39D1">
          <w:rPr>
            <w:rStyle w:val="Hyperlink"/>
            <w:sz w:val="20"/>
            <w:szCs w:val="20"/>
          </w:rPr>
          <w:t>Link</w:t>
        </w:r>
      </w:hyperlink>
    </w:p>
    <w:p w:rsidR="006B12EE" w:rsidRPr="0085620A" w:rsidRDefault="006B12EE" w:rsidP="006B12EE">
      <w:pPr>
        <w:spacing w:after="120"/>
        <w:ind w:left="-360" w:hanging="360"/>
        <w:rPr>
          <w:color w:val="000000"/>
          <w:sz w:val="20"/>
          <w:szCs w:val="20"/>
        </w:rPr>
      </w:pPr>
      <w:proofErr w:type="spellStart"/>
      <w:r w:rsidRPr="0085620A">
        <w:rPr>
          <w:bCs/>
          <w:color w:val="000000"/>
          <w:sz w:val="20"/>
          <w:szCs w:val="20"/>
        </w:rPr>
        <w:t>Minowitz</w:t>
      </w:r>
      <w:proofErr w:type="spellEnd"/>
      <w:r w:rsidRPr="0085620A">
        <w:rPr>
          <w:bCs/>
          <w:color w:val="000000"/>
          <w:sz w:val="20"/>
          <w:szCs w:val="20"/>
        </w:rPr>
        <w:t xml:space="preserve">, Peter. </w:t>
      </w:r>
      <w:r w:rsidRPr="0085620A">
        <w:rPr>
          <w:color w:val="000000"/>
          <w:sz w:val="20"/>
          <w:szCs w:val="20"/>
        </w:rPr>
        <w:t xml:space="preserve">2004. Adam Smith’s Invisible Hands. </w:t>
      </w:r>
      <w:r w:rsidRPr="0085620A">
        <w:rPr>
          <w:i/>
          <w:iCs/>
          <w:color w:val="000000"/>
          <w:sz w:val="20"/>
          <w:szCs w:val="20"/>
        </w:rPr>
        <w:t xml:space="preserve">Econ Journal Watch </w:t>
      </w:r>
      <w:r w:rsidRPr="0085620A">
        <w:rPr>
          <w:color w:val="000000"/>
          <w:sz w:val="20"/>
          <w:szCs w:val="20"/>
        </w:rPr>
        <w:t xml:space="preserve">1(3): 381-412. </w:t>
      </w:r>
      <w:r w:rsidRPr="0085620A">
        <w:rPr>
          <w:color w:val="0000E0"/>
          <w:sz w:val="20"/>
          <w:szCs w:val="20"/>
        </w:rPr>
        <w:t>Link</w:t>
      </w:r>
      <w:r w:rsidRPr="0085620A">
        <w:rPr>
          <w:color w:val="000000"/>
          <w:sz w:val="20"/>
          <w:szCs w:val="20"/>
        </w:rPr>
        <w:t>.</w:t>
      </w:r>
    </w:p>
    <w:p w:rsidR="006B12EE" w:rsidRPr="0085620A" w:rsidRDefault="006B12EE" w:rsidP="006B12EE">
      <w:pPr>
        <w:spacing w:after="120"/>
        <w:ind w:left="-360" w:hanging="360"/>
        <w:rPr>
          <w:bCs/>
          <w:sz w:val="20"/>
          <w:szCs w:val="20"/>
        </w:rPr>
      </w:pPr>
      <w:r w:rsidRPr="0085620A">
        <w:rPr>
          <w:sz w:val="20"/>
          <w:szCs w:val="20"/>
        </w:rPr>
        <w:t xml:space="preserve">Vaughn, Karen I. 1983. Invisible Hand. In </w:t>
      </w:r>
      <w:r w:rsidRPr="0085620A">
        <w:rPr>
          <w:i/>
          <w:sz w:val="20"/>
          <w:szCs w:val="20"/>
        </w:rPr>
        <w:t>The New Palgrave</w:t>
      </w:r>
      <w:r w:rsidRPr="0085620A">
        <w:rPr>
          <w:sz w:val="20"/>
          <w:szCs w:val="20"/>
        </w:rPr>
        <w:t xml:space="preserve"> 2. London: Macmillan: 997-99.</w:t>
      </w:r>
    </w:p>
    <w:p w:rsidR="006B12EE" w:rsidRPr="0085620A" w:rsidRDefault="006B12EE" w:rsidP="006B12EE">
      <w:pPr>
        <w:ind w:left="-720"/>
        <w:rPr>
          <w:sz w:val="20"/>
          <w:szCs w:val="20"/>
        </w:rPr>
      </w:pPr>
    </w:p>
    <w:p w:rsidR="006B12EE" w:rsidRPr="0078198F" w:rsidRDefault="006B12EE" w:rsidP="006B12EE">
      <w:pPr>
        <w:ind w:left="-720"/>
        <w:rPr>
          <w:b/>
          <w:sz w:val="26"/>
          <w:szCs w:val="26"/>
          <w:u w:val="single"/>
        </w:rPr>
      </w:pPr>
      <w:r w:rsidRPr="0078198F">
        <w:rPr>
          <w:b/>
          <w:sz w:val="26"/>
          <w:szCs w:val="26"/>
          <w:u w:val="single"/>
        </w:rPr>
        <w:t>Some books that we are apt to refer to:</w:t>
      </w:r>
    </w:p>
    <w:p w:rsidR="006B12EE" w:rsidRPr="0085620A" w:rsidRDefault="006B12EE" w:rsidP="006B12EE">
      <w:pPr>
        <w:pStyle w:val="MediumGrid21"/>
        <w:spacing w:before="60" w:after="120"/>
        <w:ind w:left="-360" w:hanging="360"/>
        <w:rPr>
          <w:rFonts w:ascii="Times New Roman" w:hAnsi="Times New Roman" w:cs="Times New Roman"/>
          <w:sz w:val="20"/>
          <w:szCs w:val="20"/>
        </w:rPr>
      </w:pPr>
      <w:proofErr w:type="spellStart"/>
      <w:r w:rsidRPr="0085620A">
        <w:rPr>
          <w:rFonts w:ascii="Times New Roman" w:hAnsi="Times New Roman" w:cs="Times New Roman"/>
          <w:sz w:val="20"/>
          <w:szCs w:val="20"/>
        </w:rPr>
        <w:t>Aydinonat</w:t>
      </w:r>
      <w:proofErr w:type="spellEnd"/>
      <w:r w:rsidRPr="0085620A">
        <w:rPr>
          <w:rFonts w:ascii="Times New Roman" w:hAnsi="Times New Roman" w:cs="Times New Roman"/>
          <w:sz w:val="20"/>
          <w:szCs w:val="20"/>
        </w:rPr>
        <w:t xml:space="preserve">, N. </w:t>
      </w:r>
      <w:proofErr w:type="spellStart"/>
      <w:r w:rsidRPr="0085620A">
        <w:rPr>
          <w:rFonts w:ascii="Times New Roman" w:hAnsi="Times New Roman" w:cs="Times New Roman"/>
          <w:sz w:val="20"/>
          <w:szCs w:val="20"/>
        </w:rPr>
        <w:t>Emrah</w:t>
      </w:r>
      <w:proofErr w:type="spellEnd"/>
      <w:r w:rsidRPr="0085620A">
        <w:rPr>
          <w:rFonts w:ascii="Times New Roman" w:hAnsi="Times New Roman" w:cs="Times New Roman"/>
          <w:sz w:val="20"/>
          <w:szCs w:val="20"/>
        </w:rPr>
        <w:t xml:space="preserve">. 2008. </w:t>
      </w:r>
      <w:r w:rsidRPr="0085620A">
        <w:rPr>
          <w:rFonts w:ascii="Times New Roman" w:hAnsi="Times New Roman" w:cs="Times New Roman"/>
          <w:i/>
          <w:sz w:val="20"/>
          <w:szCs w:val="20"/>
        </w:rPr>
        <w:t>The Invisible Hand in Economics: How Economists Explain Unintended Social Consequences</w:t>
      </w:r>
      <w:r w:rsidRPr="0085620A">
        <w:rPr>
          <w:rFonts w:ascii="Times New Roman" w:hAnsi="Times New Roman" w:cs="Times New Roman"/>
          <w:sz w:val="20"/>
          <w:szCs w:val="20"/>
        </w:rPr>
        <w:t>. London: Routledge.</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color w:val="000000"/>
          <w:sz w:val="20"/>
          <w:szCs w:val="20"/>
        </w:rPr>
        <w:t xml:space="preserve">Brown, Vivienne. 1994. </w:t>
      </w:r>
      <w:r w:rsidRPr="0085620A">
        <w:rPr>
          <w:rFonts w:ascii="Times New Roman" w:hAnsi="Times New Roman" w:cs="Times New Roman"/>
          <w:i/>
          <w:color w:val="000000"/>
          <w:sz w:val="20"/>
          <w:szCs w:val="20"/>
        </w:rPr>
        <w:t>Adam Smith’s Discourse: Canonicity, Commerce, and Conscience</w:t>
      </w:r>
      <w:r w:rsidRPr="0085620A">
        <w:rPr>
          <w:rFonts w:ascii="Times New Roman" w:hAnsi="Times New Roman" w:cs="Times New Roman"/>
          <w:color w:val="000000"/>
          <w:sz w:val="20"/>
          <w:szCs w:val="20"/>
        </w:rPr>
        <w:t>. London: Routledge.</w:t>
      </w:r>
    </w:p>
    <w:p w:rsidR="006B12EE" w:rsidRPr="0085620A" w:rsidRDefault="006B12EE" w:rsidP="006B12EE">
      <w:pPr>
        <w:pStyle w:val="MediumGrid21"/>
        <w:spacing w:before="60" w:after="120"/>
        <w:ind w:left="-360" w:hanging="360"/>
        <w:rPr>
          <w:rStyle w:val="WPHyperlink"/>
          <w:rFonts w:ascii="Times New Roman" w:hAnsi="Times New Roman" w:cs="Times New Roman"/>
          <w:color w:val="000000"/>
          <w:sz w:val="20"/>
          <w:szCs w:val="20"/>
          <w:u w:val="none"/>
        </w:rPr>
      </w:pPr>
      <w:r w:rsidRPr="0085620A">
        <w:rPr>
          <w:rStyle w:val="WPHyperlink"/>
          <w:rFonts w:ascii="Times New Roman" w:hAnsi="Times New Roman" w:cs="Times New Roman"/>
          <w:color w:val="000000"/>
          <w:sz w:val="20"/>
          <w:szCs w:val="20"/>
          <w:u w:val="none"/>
        </w:rPr>
        <w:t xml:space="preserve">Copley, Stephen and Kathryn Sutherland, eds. 1995. </w:t>
      </w:r>
      <w:r w:rsidRPr="0085620A">
        <w:rPr>
          <w:rStyle w:val="WPHyperlink"/>
          <w:rFonts w:ascii="Times New Roman" w:hAnsi="Times New Roman" w:cs="Times New Roman"/>
          <w:i/>
          <w:color w:val="000000"/>
          <w:sz w:val="20"/>
          <w:szCs w:val="20"/>
          <w:u w:val="none"/>
        </w:rPr>
        <w:t>Adam Smith’s Wealth of Nations: New Interdisciplinary Essays</w:t>
      </w:r>
      <w:r w:rsidRPr="0085620A">
        <w:rPr>
          <w:rStyle w:val="WPHyperlink"/>
          <w:rFonts w:ascii="Times New Roman" w:hAnsi="Times New Roman" w:cs="Times New Roman"/>
          <w:color w:val="000000"/>
          <w:sz w:val="20"/>
          <w:szCs w:val="20"/>
          <w:u w:val="none"/>
        </w:rPr>
        <w:t>. Manchester: Manchester University Press.</w:t>
      </w:r>
    </w:p>
    <w:p w:rsidR="006B12EE" w:rsidRPr="0085620A" w:rsidRDefault="006B12EE" w:rsidP="006B12EE">
      <w:pPr>
        <w:pStyle w:val="MediumGrid21"/>
        <w:spacing w:before="60" w:after="120"/>
        <w:ind w:left="-360" w:hanging="360"/>
        <w:rPr>
          <w:rStyle w:val="WPHyperlink"/>
          <w:rFonts w:ascii="Times New Roman" w:hAnsi="Times New Roman" w:cs="Times New Roman"/>
          <w:color w:val="000000"/>
          <w:sz w:val="20"/>
          <w:szCs w:val="20"/>
          <w:u w:val="none"/>
        </w:rPr>
      </w:pPr>
      <w:r w:rsidRPr="0085620A">
        <w:rPr>
          <w:rStyle w:val="WPHyperlink"/>
          <w:rFonts w:ascii="Times New Roman" w:hAnsi="Times New Roman" w:cs="Times New Roman"/>
          <w:color w:val="000000"/>
          <w:sz w:val="20"/>
          <w:szCs w:val="20"/>
          <w:u w:val="none"/>
        </w:rPr>
        <w:t xml:space="preserve">Cropsey, Joseph. 2001. </w:t>
      </w:r>
      <w:r w:rsidRPr="0085620A">
        <w:rPr>
          <w:rStyle w:val="WPHyperlink"/>
          <w:rFonts w:ascii="Times New Roman" w:hAnsi="Times New Roman" w:cs="Times New Roman"/>
          <w:i/>
          <w:color w:val="000000"/>
          <w:sz w:val="20"/>
          <w:szCs w:val="20"/>
          <w:u w:val="none"/>
        </w:rPr>
        <w:t>Polity and Economy: With Further Thoughts on the Principles of Adam Smith</w:t>
      </w:r>
      <w:r w:rsidRPr="0085620A">
        <w:rPr>
          <w:rStyle w:val="WPHyperlink"/>
          <w:rFonts w:ascii="Times New Roman" w:hAnsi="Times New Roman" w:cs="Times New Roman"/>
          <w:color w:val="000000"/>
          <w:sz w:val="20"/>
          <w:szCs w:val="20"/>
          <w:u w:val="none"/>
        </w:rPr>
        <w:t>. South Bend: St. Augustine’s Press.</w:t>
      </w:r>
    </w:p>
    <w:p w:rsidR="006B12EE" w:rsidRPr="0085620A" w:rsidRDefault="006B12EE" w:rsidP="006B12EE">
      <w:pPr>
        <w:pStyle w:val="MediumGrid21"/>
        <w:spacing w:before="60" w:after="120"/>
        <w:ind w:left="-360" w:hanging="360"/>
        <w:rPr>
          <w:rStyle w:val="WPHyperlink"/>
          <w:rFonts w:ascii="Times New Roman" w:hAnsi="Times New Roman" w:cs="Times New Roman"/>
          <w:color w:val="000000"/>
          <w:sz w:val="20"/>
          <w:szCs w:val="20"/>
          <w:u w:val="none"/>
        </w:rPr>
      </w:pPr>
      <w:proofErr w:type="spellStart"/>
      <w:r w:rsidRPr="0085620A">
        <w:rPr>
          <w:rStyle w:val="WPHyperlink"/>
          <w:rFonts w:ascii="Times New Roman" w:hAnsi="Times New Roman" w:cs="Times New Roman"/>
          <w:color w:val="000000"/>
          <w:sz w:val="20"/>
          <w:szCs w:val="20"/>
          <w:u w:val="none"/>
        </w:rPr>
        <w:t>Evensky</w:t>
      </w:r>
      <w:proofErr w:type="spellEnd"/>
      <w:r w:rsidRPr="0085620A">
        <w:rPr>
          <w:rStyle w:val="WPHyperlink"/>
          <w:rFonts w:ascii="Times New Roman" w:hAnsi="Times New Roman" w:cs="Times New Roman"/>
          <w:color w:val="000000"/>
          <w:sz w:val="20"/>
          <w:szCs w:val="20"/>
          <w:u w:val="none"/>
        </w:rPr>
        <w:t xml:space="preserve">, Jerry. 2005. </w:t>
      </w:r>
      <w:r w:rsidRPr="0085620A">
        <w:rPr>
          <w:rStyle w:val="WPHyperlink"/>
          <w:rFonts w:ascii="Times New Roman" w:hAnsi="Times New Roman" w:cs="Times New Roman"/>
          <w:i/>
          <w:color w:val="000000"/>
          <w:sz w:val="20"/>
          <w:szCs w:val="20"/>
          <w:u w:val="none"/>
        </w:rPr>
        <w:t>Adam Smith’s Moral Philosophy: A Historical and Contemporary Perspective on Markets, Law, Ethics, and Culture</w:t>
      </w:r>
      <w:r w:rsidRPr="0085620A">
        <w:rPr>
          <w:rStyle w:val="WPHyperlink"/>
          <w:rFonts w:ascii="Times New Roman" w:hAnsi="Times New Roman" w:cs="Times New Roman"/>
          <w:color w:val="000000"/>
          <w:sz w:val="20"/>
          <w:szCs w:val="20"/>
          <w:u w:val="none"/>
        </w:rPr>
        <w:t>. Cambridge: Cambridge University Press.</w:t>
      </w:r>
    </w:p>
    <w:p w:rsidR="006B12EE" w:rsidRPr="0085620A" w:rsidRDefault="006B12EE" w:rsidP="006B12EE">
      <w:pPr>
        <w:pStyle w:val="MediumGrid21"/>
        <w:spacing w:before="60" w:after="120"/>
        <w:ind w:left="-360" w:hanging="360"/>
        <w:rPr>
          <w:rStyle w:val="WPHyperlink"/>
          <w:rFonts w:ascii="Times New Roman" w:hAnsi="Times New Roman" w:cs="Times New Roman"/>
          <w:color w:val="000000"/>
          <w:sz w:val="20"/>
          <w:szCs w:val="20"/>
          <w:u w:val="none"/>
        </w:rPr>
      </w:pPr>
      <w:r w:rsidRPr="0085620A">
        <w:rPr>
          <w:rStyle w:val="WPHyperlink"/>
          <w:rFonts w:ascii="Times New Roman" w:hAnsi="Times New Roman" w:cs="Times New Roman"/>
          <w:color w:val="000000"/>
          <w:sz w:val="20"/>
          <w:szCs w:val="20"/>
          <w:u w:val="none"/>
        </w:rPr>
        <w:t xml:space="preserve">Farrer, J. A. 1881. </w:t>
      </w:r>
      <w:r w:rsidRPr="0085620A">
        <w:rPr>
          <w:rStyle w:val="WPHyperlink"/>
          <w:rFonts w:ascii="Times New Roman" w:hAnsi="Times New Roman" w:cs="Times New Roman"/>
          <w:i/>
          <w:color w:val="000000"/>
          <w:sz w:val="20"/>
          <w:szCs w:val="20"/>
          <w:u w:val="none"/>
        </w:rPr>
        <w:t>Adam Smith</w:t>
      </w:r>
      <w:r w:rsidRPr="0085620A">
        <w:rPr>
          <w:rStyle w:val="WPHyperlink"/>
          <w:rFonts w:ascii="Times New Roman" w:hAnsi="Times New Roman" w:cs="Times New Roman"/>
          <w:color w:val="000000"/>
          <w:sz w:val="20"/>
          <w:szCs w:val="20"/>
          <w:u w:val="none"/>
        </w:rPr>
        <w:t>. NY: G.P. Putnam’s Sons.</w:t>
      </w:r>
    </w:p>
    <w:p w:rsidR="006B12EE" w:rsidRPr="0085620A" w:rsidRDefault="006B12EE" w:rsidP="006B12EE">
      <w:pPr>
        <w:pStyle w:val="MediumGrid21"/>
        <w:spacing w:before="60" w:after="120"/>
        <w:ind w:left="-360" w:hanging="360"/>
        <w:rPr>
          <w:rStyle w:val="WPHyperlink"/>
          <w:rFonts w:ascii="Times New Roman" w:hAnsi="Times New Roman" w:cs="Times New Roman"/>
          <w:color w:val="000000"/>
          <w:sz w:val="20"/>
          <w:szCs w:val="20"/>
          <w:u w:val="none"/>
        </w:rPr>
      </w:pPr>
      <w:r w:rsidRPr="0085620A">
        <w:rPr>
          <w:rStyle w:val="WPHyperlink"/>
          <w:rFonts w:ascii="Times New Roman" w:hAnsi="Times New Roman" w:cs="Times New Roman"/>
          <w:color w:val="000000"/>
          <w:sz w:val="20"/>
          <w:szCs w:val="20"/>
          <w:u w:val="none"/>
        </w:rPr>
        <w:t xml:space="preserve">Fleischacker, Samuel. 1999. </w:t>
      </w:r>
      <w:r w:rsidRPr="0085620A">
        <w:rPr>
          <w:rStyle w:val="WPHyperlink"/>
          <w:rFonts w:ascii="Times New Roman" w:hAnsi="Times New Roman" w:cs="Times New Roman"/>
          <w:i/>
          <w:color w:val="000000"/>
          <w:sz w:val="20"/>
          <w:szCs w:val="20"/>
          <w:u w:val="none"/>
        </w:rPr>
        <w:t>A</w:t>
      </w:r>
      <w:r w:rsidR="00FF7FA7" w:rsidRPr="0085620A">
        <w:rPr>
          <w:rStyle w:val="WPHyperlink"/>
          <w:rFonts w:ascii="Times New Roman" w:hAnsi="Times New Roman" w:cs="Times New Roman"/>
          <w:i/>
          <w:color w:val="000000"/>
          <w:sz w:val="20"/>
          <w:szCs w:val="20"/>
          <w:u w:val="none"/>
        </w:rPr>
        <w:t xml:space="preserve"> Third Concept of Liberty: Judg</w:t>
      </w:r>
      <w:r w:rsidRPr="0085620A">
        <w:rPr>
          <w:rStyle w:val="WPHyperlink"/>
          <w:rFonts w:ascii="Times New Roman" w:hAnsi="Times New Roman" w:cs="Times New Roman"/>
          <w:i/>
          <w:color w:val="000000"/>
          <w:sz w:val="20"/>
          <w:szCs w:val="20"/>
          <w:u w:val="none"/>
        </w:rPr>
        <w:t xml:space="preserve">ment and Freedom in Kant and Adam Smith. </w:t>
      </w:r>
      <w:r w:rsidRPr="0085620A">
        <w:rPr>
          <w:rStyle w:val="WPHyperlink"/>
          <w:rFonts w:ascii="Times New Roman" w:hAnsi="Times New Roman" w:cs="Times New Roman"/>
          <w:color w:val="000000"/>
          <w:sz w:val="20"/>
          <w:szCs w:val="20"/>
          <w:u w:val="none"/>
        </w:rPr>
        <w:t>Princeton: Princeton University Press.</w:t>
      </w:r>
    </w:p>
    <w:p w:rsidR="006B12EE" w:rsidRPr="0085620A" w:rsidRDefault="006B12EE" w:rsidP="006B12EE">
      <w:pPr>
        <w:pStyle w:val="MediumGrid21"/>
        <w:spacing w:before="60" w:after="120"/>
        <w:ind w:left="-360" w:hanging="360"/>
        <w:rPr>
          <w:rStyle w:val="WPHyperlink"/>
          <w:rFonts w:ascii="Times New Roman" w:hAnsi="Times New Roman" w:cs="Times New Roman"/>
          <w:color w:val="000000"/>
          <w:sz w:val="20"/>
          <w:szCs w:val="20"/>
          <w:u w:val="none"/>
        </w:rPr>
      </w:pPr>
      <w:r w:rsidRPr="0085620A">
        <w:rPr>
          <w:rStyle w:val="WPHyperlink"/>
          <w:rFonts w:ascii="Times New Roman" w:hAnsi="Times New Roman" w:cs="Times New Roman"/>
          <w:color w:val="000000"/>
          <w:sz w:val="20"/>
          <w:szCs w:val="20"/>
          <w:u w:val="none"/>
        </w:rPr>
        <w:t xml:space="preserve">Fleischacker, Samuel. 2004a. </w:t>
      </w:r>
      <w:r w:rsidRPr="0085620A">
        <w:rPr>
          <w:rStyle w:val="WPHyperlink"/>
          <w:rFonts w:ascii="Times New Roman" w:hAnsi="Times New Roman" w:cs="Times New Roman"/>
          <w:i/>
          <w:color w:val="000000"/>
          <w:sz w:val="20"/>
          <w:szCs w:val="20"/>
          <w:u w:val="none"/>
        </w:rPr>
        <w:t xml:space="preserve">A Short History of Distributive Justice. </w:t>
      </w:r>
      <w:r w:rsidRPr="0085620A">
        <w:rPr>
          <w:rStyle w:val="WPHyperlink"/>
          <w:rFonts w:ascii="Times New Roman" w:hAnsi="Times New Roman" w:cs="Times New Roman"/>
          <w:color w:val="000000"/>
          <w:sz w:val="20"/>
          <w:szCs w:val="20"/>
          <w:u w:val="none"/>
        </w:rPr>
        <w:t>Cambridge: Harvard University Press.</w:t>
      </w:r>
    </w:p>
    <w:p w:rsidR="006B12EE" w:rsidRPr="0085620A" w:rsidRDefault="006B12EE" w:rsidP="006B12EE">
      <w:pPr>
        <w:pStyle w:val="MediumGrid21"/>
        <w:spacing w:before="60" w:after="120"/>
        <w:ind w:left="-360" w:hanging="360"/>
        <w:rPr>
          <w:rStyle w:val="WPHyperlink"/>
          <w:rFonts w:ascii="Times New Roman" w:hAnsi="Times New Roman" w:cs="Times New Roman"/>
          <w:color w:val="000000"/>
          <w:sz w:val="20"/>
          <w:szCs w:val="20"/>
          <w:u w:val="none"/>
        </w:rPr>
      </w:pPr>
      <w:r w:rsidRPr="0085620A">
        <w:rPr>
          <w:rStyle w:val="WPHyperlink"/>
          <w:rFonts w:ascii="Times New Roman" w:hAnsi="Times New Roman" w:cs="Times New Roman"/>
          <w:color w:val="000000"/>
          <w:sz w:val="20"/>
          <w:szCs w:val="20"/>
          <w:u w:val="none"/>
        </w:rPr>
        <w:lastRenderedPageBreak/>
        <w:t xml:space="preserve">Fleischacker, Samuel. 2004b. </w:t>
      </w:r>
      <w:r w:rsidRPr="0085620A">
        <w:rPr>
          <w:rStyle w:val="WPHyperlink"/>
          <w:rFonts w:ascii="Times New Roman" w:hAnsi="Times New Roman" w:cs="Times New Roman"/>
          <w:i/>
          <w:color w:val="000000"/>
          <w:sz w:val="20"/>
          <w:szCs w:val="20"/>
          <w:u w:val="none"/>
        </w:rPr>
        <w:t xml:space="preserve">On Adam Smith’s Wealth of Nations. </w:t>
      </w:r>
      <w:r w:rsidRPr="0085620A">
        <w:rPr>
          <w:rStyle w:val="WPHyperlink"/>
          <w:rFonts w:ascii="Times New Roman" w:hAnsi="Times New Roman" w:cs="Times New Roman"/>
          <w:color w:val="000000"/>
          <w:sz w:val="20"/>
          <w:szCs w:val="20"/>
          <w:u w:val="none"/>
        </w:rPr>
        <w:t>Princeton: Princeton University Press.</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Fuller, Lon L. 1969. </w:t>
      </w:r>
      <w:r w:rsidRPr="0085620A">
        <w:rPr>
          <w:rFonts w:ascii="Times New Roman" w:hAnsi="Times New Roman" w:cs="Times New Roman"/>
          <w:i/>
          <w:sz w:val="20"/>
          <w:szCs w:val="20"/>
        </w:rPr>
        <w:t>The Morality of Law</w:t>
      </w:r>
      <w:r w:rsidRPr="0085620A">
        <w:rPr>
          <w:rFonts w:ascii="Times New Roman" w:hAnsi="Times New Roman" w:cs="Times New Roman"/>
          <w:sz w:val="20"/>
          <w:szCs w:val="20"/>
        </w:rPr>
        <w:t>. Revised edition. New Haven: Yale University Press.</w:t>
      </w:r>
    </w:p>
    <w:p w:rsidR="006B12EE" w:rsidRPr="0085620A" w:rsidRDefault="006B12EE" w:rsidP="006B12EE">
      <w:pPr>
        <w:pStyle w:val="MediumGrid21"/>
        <w:spacing w:before="60" w:after="120"/>
        <w:ind w:left="-360" w:hanging="360"/>
        <w:rPr>
          <w:rStyle w:val="WPHyperlink"/>
          <w:rFonts w:ascii="Times New Roman" w:hAnsi="Times New Roman" w:cs="Times New Roman"/>
          <w:color w:val="000000"/>
          <w:sz w:val="20"/>
          <w:szCs w:val="20"/>
          <w:u w:val="none"/>
        </w:rPr>
      </w:pPr>
      <w:proofErr w:type="spellStart"/>
      <w:r w:rsidRPr="0085620A">
        <w:rPr>
          <w:rStyle w:val="WPHyperlink"/>
          <w:rFonts w:ascii="Times New Roman" w:hAnsi="Times New Roman" w:cs="Times New Roman"/>
          <w:color w:val="000000"/>
          <w:sz w:val="20"/>
          <w:szCs w:val="20"/>
          <w:u w:val="none"/>
        </w:rPr>
        <w:t>Ginzberg</w:t>
      </w:r>
      <w:proofErr w:type="spellEnd"/>
      <w:r w:rsidRPr="0085620A">
        <w:rPr>
          <w:rStyle w:val="WPHyperlink"/>
          <w:rFonts w:ascii="Times New Roman" w:hAnsi="Times New Roman" w:cs="Times New Roman"/>
          <w:color w:val="000000"/>
          <w:sz w:val="20"/>
          <w:szCs w:val="20"/>
          <w:u w:val="none"/>
        </w:rPr>
        <w:t xml:space="preserve">, Eli. 1934. </w:t>
      </w:r>
      <w:r w:rsidRPr="0085620A">
        <w:rPr>
          <w:rStyle w:val="WPHyperlink"/>
          <w:rFonts w:ascii="Times New Roman" w:hAnsi="Times New Roman" w:cs="Times New Roman"/>
          <w:i/>
          <w:color w:val="000000"/>
          <w:sz w:val="20"/>
          <w:szCs w:val="20"/>
          <w:u w:val="none"/>
        </w:rPr>
        <w:t>The House of Adam Smith</w:t>
      </w:r>
      <w:r w:rsidRPr="0085620A">
        <w:rPr>
          <w:rStyle w:val="WPHyperlink"/>
          <w:rFonts w:ascii="Times New Roman" w:hAnsi="Times New Roman" w:cs="Times New Roman"/>
          <w:color w:val="000000"/>
          <w:sz w:val="20"/>
          <w:szCs w:val="20"/>
          <w:u w:val="none"/>
        </w:rPr>
        <w:t>. New York: Columbia University Press.</w:t>
      </w:r>
    </w:p>
    <w:p w:rsidR="006B12EE" w:rsidRPr="0085620A" w:rsidRDefault="006B12EE" w:rsidP="006B12EE">
      <w:pPr>
        <w:pStyle w:val="MediumGrid21"/>
        <w:spacing w:before="60" w:after="120"/>
        <w:ind w:left="-360" w:hanging="360"/>
        <w:rPr>
          <w:rStyle w:val="WPHyperlink"/>
          <w:rFonts w:ascii="Times New Roman" w:hAnsi="Times New Roman" w:cs="Times New Roman"/>
          <w:color w:val="000000"/>
          <w:sz w:val="20"/>
          <w:szCs w:val="20"/>
          <w:u w:val="none"/>
        </w:rPr>
      </w:pPr>
      <w:r w:rsidRPr="0085620A">
        <w:rPr>
          <w:rStyle w:val="WPHyperlink"/>
          <w:rFonts w:ascii="Times New Roman" w:hAnsi="Times New Roman" w:cs="Times New Roman"/>
          <w:color w:val="000000"/>
          <w:sz w:val="20"/>
          <w:szCs w:val="20"/>
          <w:u w:val="none"/>
        </w:rPr>
        <w:t xml:space="preserve">Griswold, Charles L., Jr. 1999. </w:t>
      </w:r>
      <w:r w:rsidRPr="0085620A">
        <w:rPr>
          <w:rStyle w:val="WPHyperlink"/>
          <w:rFonts w:ascii="Times New Roman" w:hAnsi="Times New Roman" w:cs="Times New Roman"/>
          <w:i/>
          <w:color w:val="000000"/>
          <w:sz w:val="20"/>
          <w:szCs w:val="20"/>
          <w:u w:val="none"/>
        </w:rPr>
        <w:t>Adam Smith and the Virtues of Enlightenment</w:t>
      </w:r>
      <w:r w:rsidRPr="0085620A">
        <w:rPr>
          <w:rStyle w:val="WPHyperlink"/>
          <w:rFonts w:ascii="Times New Roman" w:hAnsi="Times New Roman" w:cs="Times New Roman"/>
          <w:color w:val="000000"/>
          <w:sz w:val="20"/>
          <w:szCs w:val="20"/>
          <w:u w:val="none"/>
        </w:rPr>
        <w:t>. Cambridge: Cambridge University Press.</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Haakonssen, Knud. 1981. </w:t>
      </w:r>
      <w:r w:rsidRPr="0085620A">
        <w:rPr>
          <w:rFonts w:ascii="Times New Roman" w:hAnsi="Times New Roman" w:cs="Times New Roman"/>
          <w:i/>
          <w:sz w:val="20"/>
          <w:szCs w:val="20"/>
        </w:rPr>
        <w:t>The Science of a Legislator: The Natural Jurisprudence of David Hume and Adam Smith</w:t>
      </w:r>
      <w:r w:rsidRPr="0085620A">
        <w:rPr>
          <w:rFonts w:ascii="Times New Roman" w:hAnsi="Times New Roman" w:cs="Times New Roman"/>
          <w:sz w:val="20"/>
          <w:szCs w:val="20"/>
        </w:rPr>
        <w:t>. Cambridge: Cambridge University Press.</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Haakonssen, Knud. 1996. </w:t>
      </w:r>
      <w:r w:rsidRPr="0085620A">
        <w:rPr>
          <w:rFonts w:ascii="Times New Roman" w:hAnsi="Times New Roman" w:cs="Times New Roman"/>
          <w:i/>
          <w:sz w:val="20"/>
          <w:szCs w:val="20"/>
        </w:rPr>
        <w:t>Natural Law and Moral Philosophy: From Grotius to the Scottish Enlightenment</w:t>
      </w:r>
      <w:r w:rsidRPr="0085620A">
        <w:rPr>
          <w:rFonts w:ascii="Times New Roman" w:hAnsi="Times New Roman" w:cs="Times New Roman"/>
          <w:sz w:val="20"/>
          <w:szCs w:val="20"/>
        </w:rPr>
        <w:t>. Cambridge: Cambridge University Press.</w:t>
      </w:r>
    </w:p>
    <w:p w:rsidR="006B12EE" w:rsidRPr="0085620A" w:rsidRDefault="006B12EE" w:rsidP="006B12EE">
      <w:pPr>
        <w:pStyle w:val="MediumGrid21"/>
        <w:spacing w:before="60" w:after="120"/>
        <w:ind w:left="-360" w:hanging="360"/>
        <w:rPr>
          <w:rFonts w:ascii="Times New Roman" w:hAnsi="Times New Roman" w:cs="Times New Roman"/>
          <w:sz w:val="20"/>
          <w:szCs w:val="20"/>
        </w:rPr>
      </w:pPr>
      <w:proofErr w:type="spellStart"/>
      <w:r w:rsidRPr="0085620A">
        <w:rPr>
          <w:rFonts w:ascii="Times New Roman" w:hAnsi="Times New Roman" w:cs="Times New Roman"/>
          <w:sz w:val="20"/>
          <w:szCs w:val="20"/>
        </w:rPr>
        <w:t>Hamowy</w:t>
      </w:r>
      <w:proofErr w:type="spellEnd"/>
      <w:r w:rsidRPr="0085620A">
        <w:rPr>
          <w:rFonts w:ascii="Times New Roman" w:hAnsi="Times New Roman" w:cs="Times New Roman"/>
          <w:sz w:val="20"/>
          <w:szCs w:val="20"/>
        </w:rPr>
        <w:t xml:space="preserve">, Ronald. 2005. </w:t>
      </w:r>
      <w:r w:rsidRPr="0085620A">
        <w:rPr>
          <w:rFonts w:ascii="Times New Roman" w:hAnsi="Times New Roman" w:cs="Times New Roman"/>
          <w:i/>
          <w:sz w:val="20"/>
          <w:szCs w:val="20"/>
        </w:rPr>
        <w:t>The Political Sociology of Freedom: Adam Ferguson and F.A. Hayek</w:t>
      </w:r>
      <w:r w:rsidRPr="0085620A">
        <w:rPr>
          <w:rFonts w:ascii="Times New Roman" w:hAnsi="Times New Roman" w:cs="Times New Roman"/>
          <w:sz w:val="20"/>
          <w:szCs w:val="20"/>
        </w:rPr>
        <w:t xml:space="preserve">. Cheltenham: Edward Elgar. </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Hanley, Ryan Patrick. 2011. </w:t>
      </w:r>
      <w:r w:rsidRPr="0085620A">
        <w:rPr>
          <w:rFonts w:ascii="Times New Roman" w:hAnsi="Times New Roman" w:cs="Times New Roman"/>
          <w:i/>
          <w:sz w:val="20"/>
          <w:szCs w:val="20"/>
        </w:rPr>
        <w:t>Adam Smith and the Character of Virtue</w:t>
      </w:r>
      <w:r w:rsidRPr="0085620A">
        <w:rPr>
          <w:rFonts w:ascii="Times New Roman" w:hAnsi="Times New Roman" w:cs="Times New Roman"/>
          <w:sz w:val="20"/>
          <w:szCs w:val="20"/>
        </w:rPr>
        <w:t>. Cambridge: Cambridge University Press.</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Hirst, Francis W. 1904. </w:t>
      </w:r>
      <w:r w:rsidRPr="0085620A">
        <w:rPr>
          <w:rFonts w:ascii="Times New Roman" w:hAnsi="Times New Roman" w:cs="Times New Roman"/>
          <w:i/>
          <w:sz w:val="20"/>
          <w:szCs w:val="20"/>
        </w:rPr>
        <w:t>Adam Smith</w:t>
      </w:r>
      <w:r w:rsidRPr="0085620A">
        <w:rPr>
          <w:rFonts w:ascii="Times New Roman" w:hAnsi="Times New Roman" w:cs="Times New Roman"/>
          <w:sz w:val="20"/>
          <w:szCs w:val="20"/>
        </w:rPr>
        <w:t>. London: Macmillan.</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Hollander, Samuel. </w:t>
      </w:r>
      <w:r w:rsidRPr="0085620A">
        <w:rPr>
          <w:rFonts w:ascii="Times New Roman" w:hAnsi="Times New Roman" w:cs="Times New Roman"/>
          <w:i/>
          <w:sz w:val="20"/>
          <w:szCs w:val="20"/>
        </w:rPr>
        <w:t>The Economics of Adam Smith</w:t>
      </w:r>
      <w:r w:rsidRPr="0085620A">
        <w:rPr>
          <w:rFonts w:ascii="Times New Roman" w:hAnsi="Times New Roman" w:cs="Times New Roman"/>
          <w:sz w:val="20"/>
          <w:szCs w:val="20"/>
        </w:rPr>
        <w:t>. 1973. Toronto: University of Toronto Press.</w:t>
      </w:r>
    </w:p>
    <w:p w:rsidR="00CA3EEE" w:rsidRPr="0085620A" w:rsidRDefault="00CA3EEE" w:rsidP="00CA3EEE">
      <w:pPr>
        <w:pStyle w:val="MediumGrid21"/>
        <w:spacing w:before="60" w:after="120"/>
        <w:ind w:left="-360" w:hanging="360"/>
        <w:rPr>
          <w:rFonts w:ascii="Times New Roman" w:hAnsi="Times New Roman" w:cs="Times New Roman"/>
          <w:sz w:val="20"/>
          <w:szCs w:val="20"/>
        </w:rPr>
      </w:pPr>
      <w:proofErr w:type="spellStart"/>
      <w:r w:rsidRPr="0085620A">
        <w:rPr>
          <w:rFonts w:ascii="Times New Roman" w:hAnsi="Times New Roman" w:cs="Times New Roman"/>
          <w:sz w:val="20"/>
          <w:szCs w:val="20"/>
        </w:rPr>
        <w:t>Hont</w:t>
      </w:r>
      <w:proofErr w:type="spellEnd"/>
      <w:r w:rsidRPr="0085620A">
        <w:rPr>
          <w:rFonts w:ascii="Times New Roman" w:hAnsi="Times New Roman" w:cs="Times New Roman"/>
          <w:sz w:val="20"/>
          <w:szCs w:val="20"/>
        </w:rPr>
        <w:t xml:space="preserve">, Istvan. 2010. </w:t>
      </w:r>
      <w:r w:rsidRPr="0085620A">
        <w:rPr>
          <w:rFonts w:ascii="Times New Roman" w:hAnsi="Times New Roman" w:cs="Times New Roman"/>
          <w:i/>
          <w:sz w:val="20"/>
          <w:szCs w:val="20"/>
        </w:rPr>
        <w:t>Jealousy of Trade: International Competition and the Nation-State in Historical Perspective.</w:t>
      </w:r>
      <w:r w:rsidRPr="0085620A">
        <w:rPr>
          <w:rFonts w:ascii="Times New Roman" w:hAnsi="Times New Roman" w:cs="Times New Roman"/>
          <w:sz w:val="20"/>
          <w:szCs w:val="20"/>
        </w:rPr>
        <w:t xml:space="preserve"> </w:t>
      </w:r>
      <w:proofErr w:type="spellStart"/>
      <w:r w:rsidRPr="0085620A">
        <w:rPr>
          <w:rFonts w:ascii="Times New Roman" w:hAnsi="Times New Roman" w:cs="Times New Roman"/>
          <w:sz w:val="20"/>
          <w:szCs w:val="20"/>
        </w:rPr>
        <w:t>Belkap</w:t>
      </w:r>
      <w:proofErr w:type="spellEnd"/>
      <w:r w:rsidRPr="0085620A">
        <w:rPr>
          <w:rFonts w:ascii="Times New Roman" w:hAnsi="Times New Roman" w:cs="Times New Roman"/>
          <w:sz w:val="20"/>
          <w:szCs w:val="20"/>
        </w:rPr>
        <w:t xml:space="preserve"> Press.</w:t>
      </w:r>
    </w:p>
    <w:p w:rsidR="00AA4372" w:rsidRPr="0085620A" w:rsidRDefault="00AA4372" w:rsidP="006B12EE">
      <w:pPr>
        <w:pStyle w:val="MediumGrid21"/>
        <w:spacing w:before="60" w:after="120"/>
        <w:ind w:left="-360" w:hanging="360"/>
        <w:rPr>
          <w:rFonts w:ascii="Times New Roman" w:hAnsi="Times New Roman" w:cs="Times New Roman"/>
          <w:sz w:val="20"/>
          <w:szCs w:val="20"/>
        </w:rPr>
      </w:pPr>
      <w:proofErr w:type="spellStart"/>
      <w:r w:rsidRPr="0085620A">
        <w:rPr>
          <w:rFonts w:ascii="Times New Roman" w:hAnsi="Times New Roman" w:cs="Times New Roman"/>
          <w:sz w:val="20"/>
          <w:szCs w:val="20"/>
        </w:rPr>
        <w:t>Hont</w:t>
      </w:r>
      <w:proofErr w:type="spellEnd"/>
      <w:r w:rsidRPr="0085620A">
        <w:rPr>
          <w:rFonts w:ascii="Times New Roman" w:hAnsi="Times New Roman" w:cs="Times New Roman"/>
          <w:sz w:val="20"/>
          <w:szCs w:val="20"/>
        </w:rPr>
        <w:t xml:space="preserve">, Istvan and Michael </w:t>
      </w:r>
      <w:proofErr w:type="spellStart"/>
      <w:r w:rsidRPr="0085620A">
        <w:rPr>
          <w:rFonts w:ascii="Times New Roman" w:hAnsi="Times New Roman" w:cs="Times New Roman"/>
          <w:sz w:val="20"/>
          <w:szCs w:val="20"/>
        </w:rPr>
        <w:t>Ignatieff</w:t>
      </w:r>
      <w:proofErr w:type="spellEnd"/>
      <w:r w:rsidRPr="0085620A">
        <w:rPr>
          <w:rFonts w:ascii="Times New Roman" w:hAnsi="Times New Roman" w:cs="Times New Roman"/>
          <w:sz w:val="20"/>
          <w:szCs w:val="20"/>
        </w:rPr>
        <w:t xml:space="preserve">, eds. 1986. </w:t>
      </w:r>
      <w:r w:rsidRPr="0085620A">
        <w:rPr>
          <w:rFonts w:ascii="Times New Roman" w:hAnsi="Times New Roman" w:cs="Times New Roman"/>
          <w:i/>
          <w:sz w:val="20"/>
          <w:szCs w:val="20"/>
        </w:rPr>
        <w:t>Wealth and Virtue: The Shaping of Political Economy in the Scottish Enlightenment</w:t>
      </w:r>
      <w:r w:rsidRPr="0085620A">
        <w:rPr>
          <w:rFonts w:ascii="Times New Roman" w:hAnsi="Times New Roman" w:cs="Times New Roman"/>
          <w:sz w:val="20"/>
          <w:szCs w:val="20"/>
        </w:rPr>
        <w:t xml:space="preserve">. Cambridge: Cambridge University Press. </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Kennedy, Gavin. 2005. </w:t>
      </w:r>
      <w:r w:rsidRPr="0085620A">
        <w:rPr>
          <w:rFonts w:ascii="Times New Roman" w:hAnsi="Times New Roman" w:cs="Times New Roman"/>
          <w:i/>
          <w:sz w:val="20"/>
          <w:szCs w:val="20"/>
        </w:rPr>
        <w:t>Adam Smith’s Lost Legacy</w:t>
      </w:r>
      <w:r w:rsidRPr="0085620A">
        <w:rPr>
          <w:rFonts w:ascii="Times New Roman" w:hAnsi="Times New Roman" w:cs="Times New Roman"/>
          <w:sz w:val="20"/>
          <w:szCs w:val="20"/>
        </w:rPr>
        <w:t>, Basingstoke: Palgrave Macmillan.</w:t>
      </w:r>
    </w:p>
    <w:p w:rsidR="006B12EE" w:rsidRPr="0085620A" w:rsidRDefault="006B12EE" w:rsidP="006B12EE">
      <w:pPr>
        <w:pStyle w:val="MediumGrid21"/>
        <w:spacing w:before="60" w:after="120"/>
        <w:ind w:left="-360" w:hanging="360"/>
        <w:rPr>
          <w:rFonts w:ascii="Times New Roman" w:hAnsi="Times New Roman" w:cs="Times New Roman"/>
          <w:sz w:val="20"/>
          <w:szCs w:val="20"/>
        </w:rPr>
      </w:pPr>
      <w:proofErr w:type="spellStart"/>
      <w:r w:rsidRPr="0085620A">
        <w:rPr>
          <w:rFonts w:ascii="Times New Roman" w:hAnsi="Times New Roman" w:cs="Times New Roman"/>
          <w:sz w:val="20"/>
          <w:szCs w:val="20"/>
        </w:rPr>
        <w:t>Macfie</w:t>
      </w:r>
      <w:proofErr w:type="spellEnd"/>
      <w:r w:rsidRPr="0085620A">
        <w:rPr>
          <w:rFonts w:ascii="Times New Roman" w:hAnsi="Times New Roman" w:cs="Times New Roman"/>
          <w:sz w:val="20"/>
          <w:szCs w:val="20"/>
        </w:rPr>
        <w:t xml:space="preserve">, A. L. 1967. </w:t>
      </w:r>
      <w:r w:rsidRPr="0085620A">
        <w:rPr>
          <w:rFonts w:ascii="Times New Roman" w:hAnsi="Times New Roman" w:cs="Times New Roman"/>
          <w:i/>
          <w:sz w:val="20"/>
          <w:szCs w:val="20"/>
        </w:rPr>
        <w:t>The Individual in Society: Papers on Adam Smith</w:t>
      </w:r>
      <w:r w:rsidRPr="0085620A">
        <w:rPr>
          <w:rFonts w:ascii="Times New Roman" w:hAnsi="Times New Roman" w:cs="Times New Roman"/>
          <w:sz w:val="20"/>
          <w:szCs w:val="20"/>
        </w:rPr>
        <w:t>. London: George Unwin &amp; Allen.</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Macpherson, Hector C. 1899. Adam Smith. Edinburgh: Oliphant, Anderson &amp; Ferrier.</w:t>
      </w:r>
    </w:p>
    <w:p w:rsidR="006B12EE" w:rsidRPr="0085620A" w:rsidRDefault="006B12EE" w:rsidP="006B12EE">
      <w:pPr>
        <w:pStyle w:val="MediumGrid21"/>
        <w:spacing w:before="60" w:after="120"/>
        <w:ind w:left="-360" w:hanging="360"/>
        <w:rPr>
          <w:rFonts w:ascii="Times New Roman" w:hAnsi="Times New Roman" w:cs="Times New Roman"/>
          <w:sz w:val="20"/>
          <w:szCs w:val="20"/>
        </w:rPr>
      </w:pPr>
      <w:r w:rsidRPr="0085620A">
        <w:rPr>
          <w:rFonts w:ascii="Times New Roman" w:hAnsi="Times New Roman" w:cs="Times New Roman"/>
          <w:sz w:val="20"/>
          <w:szCs w:val="20"/>
        </w:rPr>
        <w:t xml:space="preserve">Maitland, Frederic W. 2000 [written 1875]. </w:t>
      </w:r>
      <w:r w:rsidRPr="0085620A">
        <w:rPr>
          <w:rFonts w:ascii="Times New Roman" w:hAnsi="Times New Roman" w:cs="Times New Roman"/>
          <w:i/>
          <w:sz w:val="20"/>
          <w:szCs w:val="20"/>
        </w:rPr>
        <w:t>A Historical Sketch of Liberty and Equality</w:t>
      </w:r>
      <w:r w:rsidRPr="0085620A">
        <w:rPr>
          <w:rFonts w:ascii="Times New Roman" w:hAnsi="Times New Roman" w:cs="Times New Roman"/>
          <w:sz w:val="20"/>
          <w:szCs w:val="20"/>
        </w:rPr>
        <w:t xml:space="preserve">. Indianapolis: Liberty Fund. </w:t>
      </w:r>
    </w:p>
    <w:p w:rsidR="006B12EE" w:rsidRPr="0085620A" w:rsidRDefault="006B12EE" w:rsidP="006B12EE">
      <w:pPr>
        <w:spacing w:after="120"/>
        <w:ind w:left="-360" w:hanging="360"/>
        <w:rPr>
          <w:sz w:val="20"/>
          <w:szCs w:val="20"/>
        </w:rPr>
      </w:pPr>
      <w:r w:rsidRPr="0085620A">
        <w:rPr>
          <w:sz w:val="20"/>
          <w:szCs w:val="20"/>
        </w:rPr>
        <w:t xml:space="preserve">McCloskey, Deirdre. 2006. </w:t>
      </w:r>
      <w:r w:rsidRPr="0085620A">
        <w:rPr>
          <w:i/>
          <w:sz w:val="20"/>
          <w:szCs w:val="20"/>
        </w:rPr>
        <w:t>The Bourgeois Virtues: Ethics for an Age of Commerce</w:t>
      </w:r>
      <w:r w:rsidRPr="0085620A">
        <w:rPr>
          <w:sz w:val="20"/>
          <w:szCs w:val="20"/>
        </w:rPr>
        <w:t>. Chicago: University of Chicago Press.</w:t>
      </w:r>
    </w:p>
    <w:p w:rsidR="006B12EE" w:rsidRPr="0085620A" w:rsidRDefault="006B12EE" w:rsidP="006B12EE">
      <w:pPr>
        <w:spacing w:after="120"/>
        <w:ind w:left="-360" w:hanging="360"/>
        <w:rPr>
          <w:sz w:val="20"/>
          <w:szCs w:val="20"/>
        </w:rPr>
      </w:pPr>
      <w:r w:rsidRPr="0085620A">
        <w:rPr>
          <w:sz w:val="20"/>
          <w:szCs w:val="20"/>
        </w:rPr>
        <w:t xml:space="preserve">McCloskey, Deirdre N. 2010. </w:t>
      </w:r>
      <w:r w:rsidRPr="0085620A">
        <w:rPr>
          <w:i/>
          <w:sz w:val="20"/>
          <w:szCs w:val="20"/>
        </w:rPr>
        <w:t>Bourgeois Dignity and Liberty: Why Economics Can’t Explain the Modern World</w:t>
      </w:r>
      <w:r w:rsidRPr="0085620A">
        <w:rPr>
          <w:sz w:val="20"/>
          <w:szCs w:val="20"/>
        </w:rPr>
        <w:t>. Chicago: University of Chicago Press.</w:t>
      </w:r>
    </w:p>
    <w:p w:rsidR="006B12EE" w:rsidRPr="0085620A" w:rsidRDefault="006B12EE" w:rsidP="006B12EE">
      <w:pPr>
        <w:spacing w:after="120"/>
        <w:ind w:left="-360" w:hanging="360"/>
        <w:rPr>
          <w:rStyle w:val="WPHyperlink"/>
          <w:color w:val="000000"/>
          <w:sz w:val="20"/>
          <w:szCs w:val="20"/>
          <w:u w:val="none"/>
        </w:rPr>
      </w:pPr>
      <w:r w:rsidRPr="0085620A">
        <w:rPr>
          <w:sz w:val="20"/>
          <w:szCs w:val="20"/>
        </w:rPr>
        <w:t xml:space="preserve">McLean, Iain. 2006. </w:t>
      </w:r>
      <w:r w:rsidRPr="0085620A">
        <w:rPr>
          <w:i/>
          <w:sz w:val="20"/>
          <w:szCs w:val="20"/>
        </w:rPr>
        <w:t>Adam Smith, Radical and Egalitarian</w:t>
      </w:r>
      <w:r w:rsidRPr="0085620A">
        <w:rPr>
          <w:sz w:val="20"/>
          <w:szCs w:val="20"/>
        </w:rPr>
        <w:t>. Palgrave McMillan.</w:t>
      </w:r>
    </w:p>
    <w:p w:rsidR="006B12EE" w:rsidRPr="0085620A" w:rsidRDefault="006B12EE" w:rsidP="006B12EE">
      <w:pPr>
        <w:spacing w:after="120"/>
        <w:ind w:left="-360" w:hanging="360"/>
        <w:rPr>
          <w:sz w:val="20"/>
          <w:szCs w:val="20"/>
        </w:rPr>
      </w:pPr>
      <w:proofErr w:type="spellStart"/>
      <w:r w:rsidRPr="0085620A">
        <w:rPr>
          <w:bCs/>
          <w:sz w:val="20"/>
          <w:szCs w:val="20"/>
        </w:rPr>
        <w:t>Minowitz</w:t>
      </w:r>
      <w:proofErr w:type="spellEnd"/>
      <w:r w:rsidRPr="0085620A">
        <w:rPr>
          <w:bCs/>
          <w:sz w:val="20"/>
          <w:szCs w:val="20"/>
        </w:rPr>
        <w:t xml:space="preserve">, Peter. </w:t>
      </w:r>
      <w:r w:rsidRPr="0085620A">
        <w:rPr>
          <w:sz w:val="20"/>
          <w:szCs w:val="20"/>
        </w:rPr>
        <w:t xml:space="preserve">1993. </w:t>
      </w:r>
      <w:r w:rsidRPr="0085620A">
        <w:rPr>
          <w:i/>
          <w:iCs/>
          <w:sz w:val="20"/>
          <w:szCs w:val="20"/>
        </w:rPr>
        <w:t>Profits, Priests, and Princes: Adam Smith’s Emancipation of Economics from Politics and Religion</w:t>
      </w:r>
      <w:r w:rsidRPr="0085620A">
        <w:rPr>
          <w:sz w:val="20"/>
          <w:szCs w:val="20"/>
        </w:rPr>
        <w:t>. Stanford: Stanford University Press.</w:t>
      </w:r>
    </w:p>
    <w:p w:rsidR="006B12EE" w:rsidRPr="0085620A" w:rsidRDefault="006B12EE" w:rsidP="006B12EE">
      <w:pPr>
        <w:spacing w:after="120"/>
        <w:ind w:left="-360" w:hanging="360"/>
        <w:rPr>
          <w:rStyle w:val="WPHyperlink"/>
          <w:color w:val="000000"/>
          <w:sz w:val="20"/>
          <w:szCs w:val="20"/>
          <w:u w:val="none"/>
        </w:rPr>
      </w:pPr>
      <w:r w:rsidRPr="0085620A">
        <w:rPr>
          <w:rStyle w:val="WPHyperlink"/>
          <w:color w:val="000000"/>
          <w:sz w:val="20"/>
          <w:szCs w:val="20"/>
          <w:u w:val="none"/>
        </w:rPr>
        <w:t xml:space="preserve">Muller, Jerry Z. 1993. </w:t>
      </w:r>
      <w:r w:rsidRPr="0085620A">
        <w:rPr>
          <w:rStyle w:val="WPHyperlink"/>
          <w:i/>
          <w:color w:val="000000"/>
          <w:sz w:val="20"/>
          <w:szCs w:val="20"/>
          <w:u w:val="none"/>
        </w:rPr>
        <w:t>Adam Smith in His Time and Ours: Designing the Decent Society</w:t>
      </w:r>
      <w:r w:rsidRPr="0085620A">
        <w:rPr>
          <w:rStyle w:val="WPHyperlink"/>
          <w:color w:val="000000"/>
          <w:sz w:val="20"/>
          <w:szCs w:val="20"/>
          <w:u w:val="none"/>
        </w:rPr>
        <w:t>. Princeton: Princeton University Press.</w:t>
      </w:r>
    </w:p>
    <w:p w:rsidR="006B12EE" w:rsidRPr="0085620A" w:rsidRDefault="006B12EE" w:rsidP="006B12EE">
      <w:pPr>
        <w:spacing w:after="120"/>
        <w:ind w:left="-360" w:hanging="360"/>
        <w:rPr>
          <w:sz w:val="20"/>
          <w:szCs w:val="20"/>
        </w:rPr>
      </w:pPr>
      <w:r w:rsidRPr="0085620A">
        <w:rPr>
          <w:sz w:val="20"/>
          <w:szCs w:val="20"/>
        </w:rPr>
        <w:t xml:space="preserve">Otteson, James. 2002. </w:t>
      </w:r>
      <w:r w:rsidRPr="0085620A">
        <w:rPr>
          <w:i/>
          <w:iCs/>
          <w:sz w:val="20"/>
          <w:szCs w:val="20"/>
        </w:rPr>
        <w:t>Adam Smith’s Marketplace of Life</w:t>
      </w:r>
      <w:r w:rsidRPr="0085620A">
        <w:rPr>
          <w:sz w:val="20"/>
          <w:szCs w:val="20"/>
        </w:rPr>
        <w:t xml:space="preserve">. Cambridge: Cambridge University Press. </w:t>
      </w:r>
    </w:p>
    <w:p w:rsidR="006B12EE" w:rsidRPr="0085620A" w:rsidRDefault="006B12EE" w:rsidP="006B12EE">
      <w:pPr>
        <w:spacing w:after="120"/>
        <w:ind w:left="-360" w:hanging="360"/>
        <w:rPr>
          <w:rStyle w:val="WPHyperlink"/>
          <w:color w:val="auto"/>
          <w:sz w:val="20"/>
          <w:szCs w:val="20"/>
          <w:u w:val="none"/>
        </w:rPr>
      </w:pPr>
      <w:r w:rsidRPr="0085620A">
        <w:rPr>
          <w:rStyle w:val="WPHyperlink"/>
          <w:color w:val="000000"/>
          <w:sz w:val="20"/>
          <w:szCs w:val="20"/>
          <w:u w:val="none"/>
        </w:rPr>
        <w:t xml:space="preserve">Pack, Spencer J. 1991. </w:t>
      </w:r>
      <w:r w:rsidRPr="0085620A">
        <w:rPr>
          <w:rStyle w:val="WPHyperlink"/>
          <w:i/>
          <w:color w:val="000000"/>
          <w:sz w:val="20"/>
          <w:szCs w:val="20"/>
          <w:u w:val="none"/>
        </w:rPr>
        <w:t>Capitalism as a Moral System: Adam Smith’s Critique of the Free Market Economy</w:t>
      </w:r>
      <w:r w:rsidRPr="0085620A">
        <w:rPr>
          <w:rStyle w:val="WPHyperlink"/>
          <w:color w:val="000000"/>
          <w:sz w:val="20"/>
          <w:szCs w:val="20"/>
          <w:u w:val="none"/>
        </w:rPr>
        <w:t>. Cheltenham: Edward Elgar Publishing.</w:t>
      </w:r>
    </w:p>
    <w:p w:rsidR="006B12EE" w:rsidRPr="0085620A" w:rsidRDefault="006B12EE" w:rsidP="006B12EE">
      <w:pPr>
        <w:spacing w:after="120"/>
        <w:ind w:left="-360" w:hanging="360"/>
        <w:rPr>
          <w:sz w:val="20"/>
          <w:szCs w:val="20"/>
        </w:rPr>
      </w:pPr>
      <w:r w:rsidRPr="0085620A">
        <w:rPr>
          <w:sz w:val="20"/>
          <w:szCs w:val="20"/>
        </w:rPr>
        <w:t xml:space="preserve">Peart, Sandra J. and David M. Levy. 2005. </w:t>
      </w:r>
      <w:r w:rsidRPr="0085620A">
        <w:rPr>
          <w:i/>
          <w:sz w:val="20"/>
          <w:szCs w:val="20"/>
        </w:rPr>
        <w:t>The ‘Vanity of the Philosopher</w:t>
      </w:r>
      <w:r w:rsidRPr="0085620A">
        <w:rPr>
          <w:sz w:val="20"/>
          <w:szCs w:val="20"/>
        </w:rPr>
        <w:t>.’ Ann Arbor, MI: University of Michigan Press.</w:t>
      </w:r>
    </w:p>
    <w:p w:rsidR="006B12EE" w:rsidRPr="0085620A" w:rsidRDefault="006B12EE" w:rsidP="006B12EE">
      <w:pPr>
        <w:spacing w:after="120"/>
        <w:ind w:left="-360" w:hanging="360"/>
        <w:rPr>
          <w:sz w:val="20"/>
          <w:szCs w:val="20"/>
        </w:rPr>
      </w:pPr>
      <w:r w:rsidRPr="0085620A">
        <w:rPr>
          <w:sz w:val="20"/>
          <w:szCs w:val="20"/>
        </w:rPr>
        <w:t xml:space="preserve">Phillipson, Nicholas. 2010. </w:t>
      </w:r>
      <w:r w:rsidRPr="0085620A">
        <w:rPr>
          <w:i/>
          <w:sz w:val="20"/>
          <w:szCs w:val="20"/>
        </w:rPr>
        <w:t>Adam Smith: An Enlightened Life</w:t>
      </w:r>
      <w:r w:rsidRPr="0085620A">
        <w:rPr>
          <w:sz w:val="20"/>
          <w:szCs w:val="20"/>
        </w:rPr>
        <w:t>. New Haven: Yale University Press.</w:t>
      </w:r>
    </w:p>
    <w:p w:rsidR="006B12EE" w:rsidRPr="0085620A" w:rsidRDefault="006B12EE" w:rsidP="006B12EE">
      <w:pPr>
        <w:spacing w:after="120"/>
        <w:ind w:left="-360" w:hanging="360"/>
        <w:rPr>
          <w:sz w:val="20"/>
          <w:szCs w:val="20"/>
        </w:rPr>
      </w:pPr>
      <w:r w:rsidRPr="0085620A">
        <w:rPr>
          <w:sz w:val="20"/>
          <w:szCs w:val="20"/>
        </w:rPr>
        <w:t xml:space="preserve">Rae, John. 1895. </w:t>
      </w:r>
      <w:r w:rsidRPr="0085620A">
        <w:rPr>
          <w:i/>
          <w:sz w:val="20"/>
          <w:szCs w:val="20"/>
        </w:rPr>
        <w:t xml:space="preserve">The Life of Adam </w:t>
      </w:r>
      <w:proofErr w:type="spellStart"/>
      <w:r w:rsidRPr="0085620A">
        <w:rPr>
          <w:i/>
          <w:sz w:val="20"/>
          <w:szCs w:val="20"/>
        </w:rPr>
        <w:t>Smith</w:t>
      </w:r>
      <w:r w:rsidRPr="0085620A">
        <w:rPr>
          <w:sz w:val="20"/>
          <w:szCs w:val="20"/>
        </w:rPr>
        <w:t>.Reprint</w:t>
      </w:r>
      <w:proofErr w:type="spellEnd"/>
      <w:r w:rsidRPr="0085620A">
        <w:rPr>
          <w:sz w:val="20"/>
          <w:szCs w:val="20"/>
        </w:rPr>
        <w:t xml:space="preserve"> 1990, Bristol: Thoemmes.</w:t>
      </w:r>
    </w:p>
    <w:p w:rsidR="006B12EE" w:rsidRPr="0085620A" w:rsidRDefault="006B12EE" w:rsidP="006B12EE">
      <w:pPr>
        <w:spacing w:after="120"/>
        <w:ind w:left="-360" w:hanging="360"/>
        <w:rPr>
          <w:sz w:val="20"/>
          <w:szCs w:val="20"/>
        </w:rPr>
      </w:pPr>
      <w:r w:rsidRPr="0085620A">
        <w:rPr>
          <w:sz w:val="20"/>
          <w:szCs w:val="20"/>
        </w:rPr>
        <w:t xml:space="preserve">Raphael, D.D. 1985. </w:t>
      </w:r>
      <w:r w:rsidRPr="0085620A">
        <w:rPr>
          <w:i/>
          <w:sz w:val="20"/>
          <w:szCs w:val="20"/>
        </w:rPr>
        <w:t>Adam Smith</w:t>
      </w:r>
      <w:r w:rsidRPr="0085620A">
        <w:rPr>
          <w:sz w:val="20"/>
          <w:szCs w:val="20"/>
        </w:rPr>
        <w:t>. Oxford: Oxford University Press.</w:t>
      </w:r>
    </w:p>
    <w:p w:rsidR="006B12EE" w:rsidRPr="0085620A" w:rsidRDefault="006B12EE" w:rsidP="006B12EE">
      <w:pPr>
        <w:spacing w:after="120"/>
        <w:ind w:left="-360" w:hanging="360"/>
        <w:rPr>
          <w:sz w:val="20"/>
          <w:szCs w:val="20"/>
        </w:rPr>
      </w:pPr>
      <w:r w:rsidRPr="0085620A">
        <w:rPr>
          <w:sz w:val="20"/>
          <w:szCs w:val="20"/>
        </w:rPr>
        <w:t xml:space="preserve">Reeder, John, ed. 1997. </w:t>
      </w:r>
      <w:r w:rsidRPr="0085620A">
        <w:rPr>
          <w:i/>
          <w:sz w:val="20"/>
          <w:szCs w:val="20"/>
        </w:rPr>
        <w:t>On Moral Sentiments: Contemporary Responses to Adam Smith</w:t>
      </w:r>
      <w:r w:rsidRPr="0085620A">
        <w:rPr>
          <w:sz w:val="20"/>
          <w:szCs w:val="20"/>
        </w:rPr>
        <w:t>. Bristol: Thoemmes Press.</w:t>
      </w:r>
    </w:p>
    <w:p w:rsidR="006B12EE" w:rsidRPr="0085620A" w:rsidRDefault="006B12EE" w:rsidP="006B12EE">
      <w:pPr>
        <w:spacing w:after="120"/>
        <w:ind w:left="-360" w:hanging="360"/>
        <w:rPr>
          <w:rStyle w:val="Hyperlink"/>
          <w:color w:val="000000"/>
          <w:sz w:val="20"/>
          <w:szCs w:val="20"/>
          <w:u w:val="none"/>
        </w:rPr>
      </w:pPr>
      <w:r w:rsidRPr="0085620A">
        <w:rPr>
          <w:bCs/>
          <w:sz w:val="20"/>
          <w:szCs w:val="20"/>
        </w:rPr>
        <w:t xml:space="preserve">Ross, Ian Simpson. 1995. </w:t>
      </w:r>
      <w:r w:rsidRPr="0085620A">
        <w:rPr>
          <w:bCs/>
          <w:i/>
          <w:sz w:val="20"/>
          <w:szCs w:val="20"/>
        </w:rPr>
        <w:t>The Life of Adam Smith</w:t>
      </w:r>
      <w:r w:rsidRPr="0085620A">
        <w:rPr>
          <w:bCs/>
          <w:sz w:val="20"/>
          <w:szCs w:val="20"/>
        </w:rPr>
        <w:t>. Oxford: Oxford University Press.</w:t>
      </w:r>
      <w:r w:rsidRPr="0085620A">
        <w:rPr>
          <w:rStyle w:val="Hyperlink"/>
          <w:color w:val="000000"/>
          <w:sz w:val="20"/>
          <w:szCs w:val="20"/>
          <w:u w:val="none"/>
        </w:rPr>
        <w:t xml:space="preserve"> </w:t>
      </w:r>
    </w:p>
    <w:p w:rsidR="006B12EE" w:rsidRPr="0085620A" w:rsidRDefault="006B12EE" w:rsidP="006B12EE">
      <w:pPr>
        <w:spacing w:after="120"/>
        <w:ind w:left="-360" w:hanging="360"/>
        <w:rPr>
          <w:sz w:val="20"/>
          <w:szCs w:val="20"/>
        </w:rPr>
      </w:pPr>
      <w:r w:rsidRPr="0085620A">
        <w:rPr>
          <w:bCs/>
          <w:sz w:val="20"/>
          <w:szCs w:val="20"/>
        </w:rPr>
        <w:lastRenderedPageBreak/>
        <w:t>Ross, Ian Simpson.</w:t>
      </w:r>
      <w:r w:rsidRPr="0085620A">
        <w:rPr>
          <w:sz w:val="20"/>
          <w:szCs w:val="20"/>
        </w:rPr>
        <w:t xml:space="preserve">, ed. 1998. </w:t>
      </w:r>
      <w:r w:rsidRPr="0085620A">
        <w:rPr>
          <w:i/>
          <w:sz w:val="20"/>
          <w:szCs w:val="20"/>
        </w:rPr>
        <w:t>On the Wealth of Nations: Contemporary Responses to Adam Smith</w:t>
      </w:r>
      <w:r w:rsidRPr="0085620A">
        <w:rPr>
          <w:sz w:val="20"/>
          <w:szCs w:val="20"/>
        </w:rPr>
        <w:t>. Bristol: Thoemmes Press.</w:t>
      </w:r>
    </w:p>
    <w:p w:rsidR="006B12EE" w:rsidRPr="0085620A" w:rsidRDefault="006B12EE" w:rsidP="006B12EE">
      <w:pPr>
        <w:spacing w:after="120"/>
        <w:ind w:left="-360" w:hanging="360"/>
        <w:rPr>
          <w:rStyle w:val="WPHyperlink"/>
          <w:color w:val="auto"/>
          <w:sz w:val="20"/>
          <w:szCs w:val="20"/>
          <w:u w:val="none"/>
        </w:rPr>
      </w:pPr>
      <w:r w:rsidRPr="0085620A">
        <w:rPr>
          <w:rStyle w:val="WPHyperlink"/>
          <w:color w:val="000000"/>
          <w:sz w:val="20"/>
          <w:szCs w:val="20"/>
          <w:u w:val="none"/>
        </w:rPr>
        <w:t xml:space="preserve">Rothbard, Murray N. 1995. </w:t>
      </w:r>
      <w:r w:rsidRPr="0085620A">
        <w:rPr>
          <w:rStyle w:val="WPHyperlink"/>
          <w:i/>
          <w:color w:val="000000"/>
          <w:sz w:val="20"/>
          <w:szCs w:val="20"/>
          <w:u w:val="none"/>
        </w:rPr>
        <w:t xml:space="preserve">Economic Thought Before Adam Smith ( An Austrian Perspective on the History of Economic Thought, </w:t>
      </w:r>
      <w:r w:rsidRPr="0085620A">
        <w:rPr>
          <w:rStyle w:val="WPHyperlink"/>
          <w:color w:val="000000"/>
          <w:sz w:val="20"/>
          <w:szCs w:val="20"/>
          <w:u w:val="none"/>
        </w:rPr>
        <w:t>Vol. 1). Auburn, AL: Ludwig von Mises Institute, reissue 2006.</w:t>
      </w:r>
    </w:p>
    <w:p w:rsidR="006B12EE" w:rsidRPr="0085620A" w:rsidRDefault="006B12EE" w:rsidP="006B12EE">
      <w:pPr>
        <w:spacing w:after="120"/>
        <w:ind w:left="-360" w:hanging="360"/>
        <w:rPr>
          <w:sz w:val="20"/>
          <w:szCs w:val="20"/>
        </w:rPr>
      </w:pPr>
      <w:r w:rsidRPr="0085620A">
        <w:rPr>
          <w:bCs/>
          <w:sz w:val="20"/>
          <w:szCs w:val="20"/>
        </w:rPr>
        <w:t xml:space="preserve">Rothschild, Emma. </w:t>
      </w:r>
      <w:r w:rsidRPr="0085620A">
        <w:rPr>
          <w:sz w:val="20"/>
          <w:szCs w:val="20"/>
        </w:rPr>
        <w:t xml:space="preserve">2001. </w:t>
      </w:r>
      <w:r w:rsidRPr="0085620A">
        <w:rPr>
          <w:i/>
          <w:iCs/>
          <w:sz w:val="20"/>
          <w:szCs w:val="20"/>
        </w:rPr>
        <w:t>Economic Sentiments: Adam Smith, Condorcet, and the Enlightenment</w:t>
      </w:r>
      <w:r w:rsidRPr="0085620A">
        <w:rPr>
          <w:sz w:val="20"/>
          <w:szCs w:val="20"/>
        </w:rPr>
        <w:t>. Cambridge: Harvard University Press.</w:t>
      </w:r>
    </w:p>
    <w:p w:rsidR="006B12EE" w:rsidRPr="0085620A" w:rsidRDefault="006B12EE" w:rsidP="006B12EE">
      <w:pPr>
        <w:spacing w:after="120"/>
        <w:ind w:left="-360" w:hanging="360"/>
        <w:rPr>
          <w:sz w:val="20"/>
          <w:szCs w:val="20"/>
        </w:rPr>
      </w:pPr>
      <w:r w:rsidRPr="0085620A">
        <w:rPr>
          <w:sz w:val="20"/>
          <w:szCs w:val="20"/>
        </w:rPr>
        <w:t xml:space="preserve">Small. Albion W. 1907. </w:t>
      </w:r>
      <w:r w:rsidRPr="0085620A">
        <w:rPr>
          <w:i/>
          <w:sz w:val="20"/>
          <w:szCs w:val="20"/>
        </w:rPr>
        <w:t>Adam Smith and Modern Sociology: A Study in the Methodology of the Social Sciences</w:t>
      </w:r>
      <w:r w:rsidRPr="0085620A">
        <w:rPr>
          <w:sz w:val="20"/>
          <w:szCs w:val="20"/>
        </w:rPr>
        <w:t>. Chicago: University of Chicago Press (available in reprint).</w:t>
      </w:r>
    </w:p>
    <w:p w:rsidR="006B12EE" w:rsidRPr="0085620A" w:rsidRDefault="006B12EE" w:rsidP="006B12EE">
      <w:pPr>
        <w:spacing w:after="120"/>
        <w:ind w:left="-360" w:hanging="360"/>
        <w:rPr>
          <w:sz w:val="20"/>
          <w:szCs w:val="20"/>
        </w:rPr>
      </w:pPr>
      <w:r w:rsidRPr="0085620A">
        <w:rPr>
          <w:sz w:val="20"/>
          <w:szCs w:val="20"/>
        </w:rPr>
        <w:t xml:space="preserve">Smith, Craig. 2006. </w:t>
      </w:r>
      <w:r w:rsidRPr="0085620A">
        <w:rPr>
          <w:i/>
          <w:sz w:val="20"/>
          <w:szCs w:val="20"/>
        </w:rPr>
        <w:t>Adam Smith’s Political Philosophy: The Invisible Hand and Spontaneous Order</w:t>
      </w:r>
      <w:r w:rsidRPr="0085620A">
        <w:rPr>
          <w:sz w:val="20"/>
          <w:szCs w:val="20"/>
        </w:rPr>
        <w:t>. London: Routledge.</w:t>
      </w:r>
    </w:p>
    <w:p w:rsidR="006B12EE" w:rsidRPr="0085620A" w:rsidRDefault="006B12EE" w:rsidP="006B12EE">
      <w:pPr>
        <w:spacing w:after="120"/>
        <w:ind w:left="-360" w:hanging="360"/>
        <w:rPr>
          <w:sz w:val="20"/>
          <w:szCs w:val="20"/>
        </w:rPr>
      </w:pPr>
      <w:r w:rsidRPr="0085620A">
        <w:rPr>
          <w:sz w:val="20"/>
          <w:szCs w:val="20"/>
        </w:rPr>
        <w:t xml:space="preserve">Stewart, Dugald. 1794. </w:t>
      </w:r>
      <w:r w:rsidRPr="0085620A">
        <w:rPr>
          <w:i/>
          <w:iCs/>
          <w:sz w:val="20"/>
          <w:szCs w:val="20"/>
        </w:rPr>
        <w:t>Account of the Life and Writings of Adam Smith</w:t>
      </w:r>
      <w:r w:rsidRPr="0085620A">
        <w:rPr>
          <w:sz w:val="20"/>
          <w:szCs w:val="20"/>
        </w:rPr>
        <w:t xml:space="preserve">. Reprinted in Adam Smith, </w:t>
      </w:r>
      <w:r w:rsidRPr="0085620A">
        <w:rPr>
          <w:i/>
          <w:iCs/>
          <w:sz w:val="20"/>
          <w:szCs w:val="20"/>
        </w:rPr>
        <w:t>Essays on Philosophical Subjects</w:t>
      </w:r>
      <w:r w:rsidRPr="0085620A">
        <w:rPr>
          <w:sz w:val="20"/>
          <w:szCs w:val="20"/>
        </w:rPr>
        <w:t xml:space="preserve">, ed. by WP.D. </w:t>
      </w:r>
      <w:proofErr w:type="spellStart"/>
      <w:r w:rsidRPr="0085620A">
        <w:rPr>
          <w:sz w:val="20"/>
          <w:szCs w:val="20"/>
        </w:rPr>
        <w:t>Wrightman</w:t>
      </w:r>
      <w:proofErr w:type="spellEnd"/>
      <w:r w:rsidRPr="0085620A">
        <w:rPr>
          <w:sz w:val="20"/>
          <w:szCs w:val="20"/>
        </w:rPr>
        <w:t xml:space="preserve"> and J.C. Bryce. Reprint: Indianapolis: Liberty Fund, 1982.</w:t>
      </w:r>
    </w:p>
    <w:p w:rsidR="006B12EE" w:rsidRPr="0085620A" w:rsidRDefault="006B12EE" w:rsidP="006B12E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Style w:val="WPHyperlink"/>
          <w:color w:val="000000"/>
          <w:sz w:val="20"/>
          <w:szCs w:val="20"/>
          <w:u w:val="none"/>
        </w:rPr>
      </w:pPr>
      <w:proofErr w:type="spellStart"/>
      <w:r w:rsidRPr="0085620A">
        <w:rPr>
          <w:rStyle w:val="WPHyperlink"/>
          <w:color w:val="000000"/>
          <w:sz w:val="20"/>
          <w:szCs w:val="20"/>
          <w:u w:val="none"/>
        </w:rPr>
        <w:t>Teichgraeber</w:t>
      </w:r>
      <w:proofErr w:type="spellEnd"/>
      <w:r w:rsidRPr="0085620A">
        <w:rPr>
          <w:rStyle w:val="WPHyperlink"/>
          <w:color w:val="000000"/>
          <w:sz w:val="20"/>
          <w:szCs w:val="20"/>
          <w:u w:val="none"/>
        </w:rPr>
        <w:t xml:space="preserve">, Richard F., III. 1986. </w:t>
      </w:r>
      <w:r w:rsidRPr="0085620A">
        <w:rPr>
          <w:rStyle w:val="WPHyperlink"/>
          <w:i/>
          <w:color w:val="000000"/>
          <w:sz w:val="20"/>
          <w:szCs w:val="20"/>
          <w:u w:val="none"/>
        </w:rPr>
        <w:t>‘Free Trade’ and Moral Philosophy: Rethinking the Sources of Adam Smith’s Wealth of Nations</w:t>
      </w:r>
      <w:r w:rsidRPr="0085620A">
        <w:rPr>
          <w:rStyle w:val="WPHyperlink"/>
          <w:color w:val="000000"/>
          <w:sz w:val="20"/>
          <w:szCs w:val="20"/>
          <w:u w:val="none"/>
        </w:rPr>
        <w:t>. Durham: Duke University Press.</w:t>
      </w:r>
    </w:p>
    <w:p w:rsidR="006B12EE" w:rsidRPr="0085620A" w:rsidRDefault="006B12EE" w:rsidP="006B12E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Style w:val="WPHyperlink"/>
          <w:color w:val="000000"/>
          <w:sz w:val="20"/>
          <w:szCs w:val="20"/>
          <w:u w:val="none"/>
        </w:rPr>
      </w:pPr>
    </w:p>
    <w:p w:rsidR="006B12EE" w:rsidRPr="0085620A" w:rsidRDefault="006B12EE" w:rsidP="006B12E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Style w:val="WPHyperlink"/>
          <w:color w:val="000000"/>
          <w:sz w:val="20"/>
          <w:szCs w:val="20"/>
          <w:u w:val="none"/>
        </w:rPr>
      </w:pPr>
      <w:r w:rsidRPr="0085620A">
        <w:rPr>
          <w:rStyle w:val="WPHyperlink"/>
          <w:color w:val="000000"/>
          <w:sz w:val="20"/>
          <w:szCs w:val="20"/>
          <w:u w:val="none"/>
        </w:rPr>
        <w:t xml:space="preserve">Viner, Jacob. 1972. </w:t>
      </w:r>
      <w:r w:rsidRPr="0085620A">
        <w:rPr>
          <w:rStyle w:val="WPHyperlink"/>
          <w:i/>
          <w:color w:val="000000"/>
          <w:sz w:val="20"/>
          <w:szCs w:val="20"/>
          <w:u w:val="none"/>
        </w:rPr>
        <w:t>The Role of Providence in the Social Order</w:t>
      </w:r>
      <w:r w:rsidRPr="0085620A">
        <w:rPr>
          <w:rStyle w:val="WPHyperlink"/>
          <w:color w:val="000000"/>
          <w:sz w:val="20"/>
          <w:szCs w:val="20"/>
          <w:u w:val="none"/>
        </w:rPr>
        <w:t>. Princeton: Princeton University Press.</w:t>
      </w:r>
    </w:p>
    <w:p w:rsidR="006B12EE" w:rsidRPr="0085620A" w:rsidRDefault="006B12EE" w:rsidP="006B12E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Style w:val="WPHyperlink"/>
          <w:color w:val="000000"/>
          <w:sz w:val="20"/>
          <w:szCs w:val="20"/>
          <w:u w:val="none"/>
        </w:rPr>
      </w:pPr>
    </w:p>
    <w:p w:rsidR="006B12EE" w:rsidRPr="0085620A" w:rsidRDefault="006B12EE" w:rsidP="006B12E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Style w:val="WPHyperlink"/>
          <w:color w:val="000000"/>
          <w:sz w:val="20"/>
          <w:szCs w:val="20"/>
          <w:u w:val="none"/>
        </w:rPr>
      </w:pPr>
      <w:r w:rsidRPr="0085620A">
        <w:rPr>
          <w:rStyle w:val="WPHyperlink"/>
          <w:color w:val="000000"/>
          <w:sz w:val="20"/>
          <w:szCs w:val="20"/>
          <w:u w:val="none"/>
        </w:rPr>
        <w:t xml:space="preserve">West, E.G. 1969. </w:t>
      </w:r>
      <w:r w:rsidRPr="0085620A">
        <w:rPr>
          <w:rStyle w:val="WPHyperlink"/>
          <w:i/>
          <w:color w:val="000000"/>
          <w:sz w:val="20"/>
          <w:szCs w:val="20"/>
          <w:u w:val="none"/>
        </w:rPr>
        <w:t>Adam Smith: The Man and His Work</w:t>
      </w:r>
      <w:r w:rsidRPr="0085620A">
        <w:rPr>
          <w:rStyle w:val="WPHyperlink"/>
          <w:color w:val="000000"/>
          <w:sz w:val="20"/>
          <w:szCs w:val="20"/>
          <w:u w:val="none"/>
        </w:rPr>
        <w:t>. New Rochelle: Arlington House.</w:t>
      </w:r>
    </w:p>
    <w:p w:rsidR="006B12EE" w:rsidRPr="0085620A" w:rsidRDefault="006B12EE" w:rsidP="006B12E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Style w:val="WPHyperlink"/>
          <w:color w:val="000000"/>
          <w:sz w:val="20"/>
          <w:szCs w:val="20"/>
          <w:u w:val="none"/>
        </w:rPr>
      </w:pPr>
    </w:p>
    <w:p w:rsidR="006B12EE" w:rsidRPr="0085620A" w:rsidRDefault="006B12EE" w:rsidP="006B12E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Style w:val="WPHyperlink"/>
          <w:color w:val="000000"/>
          <w:sz w:val="20"/>
          <w:szCs w:val="20"/>
          <w:u w:val="none"/>
        </w:rPr>
      </w:pPr>
      <w:r w:rsidRPr="0085620A">
        <w:rPr>
          <w:rStyle w:val="WPHyperlink"/>
          <w:color w:val="000000"/>
          <w:sz w:val="20"/>
          <w:szCs w:val="20"/>
          <w:u w:val="none"/>
        </w:rPr>
        <w:t xml:space="preserve">Winch, Donald. 1978. </w:t>
      </w:r>
      <w:r w:rsidRPr="0085620A">
        <w:rPr>
          <w:rStyle w:val="WPHyperlink"/>
          <w:i/>
          <w:color w:val="000000"/>
          <w:sz w:val="20"/>
          <w:szCs w:val="20"/>
          <w:u w:val="none"/>
        </w:rPr>
        <w:t>Adam Smith’s Politics: An Essay in Historiographic Revision</w:t>
      </w:r>
      <w:r w:rsidRPr="0085620A">
        <w:rPr>
          <w:rStyle w:val="WPHyperlink"/>
          <w:color w:val="000000"/>
          <w:sz w:val="20"/>
          <w:szCs w:val="20"/>
          <w:u w:val="none"/>
        </w:rPr>
        <w:t>. Cambridge: Cambridge University Press.</w:t>
      </w:r>
    </w:p>
    <w:p w:rsidR="006B12EE" w:rsidRPr="0085620A" w:rsidRDefault="006B12EE" w:rsidP="006B12E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Style w:val="WPHyperlink"/>
          <w:color w:val="000000"/>
          <w:sz w:val="20"/>
          <w:szCs w:val="20"/>
          <w:u w:val="none"/>
        </w:rPr>
      </w:pPr>
    </w:p>
    <w:p w:rsidR="006B12EE" w:rsidRPr="0085620A" w:rsidRDefault="006B12EE" w:rsidP="006B12E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Style w:val="WPHyperlink"/>
          <w:color w:val="000000"/>
          <w:sz w:val="20"/>
          <w:szCs w:val="20"/>
          <w:u w:val="none"/>
        </w:rPr>
      </w:pPr>
      <w:r w:rsidRPr="0085620A">
        <w:rPr>
          <w:rStyle w:val="WPHyperlink"/>
          <w:color w:val="000000"/>
          <w:sz w:val="20"/>
          <w:szCs w:val="20"/>
          <w:u w:val="none"/>
        </w:rPr>
        <w:t xml:space="preserve">Young, Jeffrey T. 1997. </w:t>
      </w:r>
      <w:r w:rsidRPr="0085620A">
        <w:rPr>
          <w:rStyle w:val="WPHyperlink"/>
          <w:i/>
          <w:color w:val="000000"/>
          <w:sz w:val="20"/>
          <w:szCs w:val="20"/>
          <w:u w:val="none"/>
        </w:rPr>
        <w:t>Economics as a Moral Science: The Political Economy of Adam Smith</w:t>
      </w:r>
      <w:r w:rsidRPr="0085620A">
        <w:rPr>
          <w:rStyle w:val="WPHyperlink"/>
          <w:color w:val="000000"/>
          <w:sz w:val="20"/>
          <w:szCs w:val="20"/>
          <w:u w:val="none"/>
        </w:rPr>
        <w:t>. Cheltenham: Edward Elgar.</w:t>
      </w:r>
    </w:p>
    <w:p w:rsidR="006B12EE" w:rsidRPr="008C4B8F" w:rsidRDefault="006B12EE" w:rsidP="006B12EE">
      <w:pPr>
        <w:ind w:left="-720"/>
        <w:rPr>
          <w:sz w:val="22"/>
          <w:szCs w:val="22"/>
        </w:rPr>
      </w:pPr>
    </w:p>
    <w:p w:rsidR="008C4B8F" w:rsidRPr="008C4B8F" w:rsidRDefault="008C4B8F" w:rsidP="008C4B8F">
      <w:pPr>
        <w:pStyle w:val="verdana"/>
        <w:ind w:left="-720"/>
        <w:rPr>
          <w:sz w:val="22"/>
          <w:szCs w:val="22"/>
        </w:rPr>
      </w:pPr>
      <w:r w:rsidRPr="008C4B8F">
        <w:rPr>
          <w:rStyle w:val="Strong"/>
          <w:sz w:val="22"/>
          <w:szCs w:val="22"/>
        </w:rPr>
        <w:t xml:space="preserve">GMU PhDs </w:t>
      </w:r>
      <w:r>
        <w:rPr>
          <w:rStyle w:val="Strong"/>
          <w:sz w:val="22"/>
          <w:szCs w:val="22"/>
        </w:rPr>
        <w:t xml:space="preserve">on Smith </w:t>
      </w:r>
      <w:r w:rsidRPr="008C4B8F">
        <w:rPr>
          <w:rStyle w:val="Strong"/>
          <w:sz w:val="22"/>
          <w:szCs w:val="22"/>
        </w:rPr>
        <w:t>supervised by Prof. Klein</w:t>
      </w:r>
      <w:r w:rsidRPr="008C4B8F">
        <w:rPr>
          <w:sz w:val="22"/>
          <w:szCs w:val="22"/>
        </w:rPr>
        <w:t>:</w:t>
      </w:r>
    </w:p>
    <w:p w:rsidR="008C4B8F" w:rsidRPr="008C4B8F" w:rsidRDefault="00A4364C" w:rsidP="008C4B8F">
      <w:pPr>
        <w:pStyle w:val="NormalWeb"/>
        <w:ind w:left="-720"/>
        <w:rPr>
          <w:sz w:val="22"/>
          <w:szCs w:val="22"/>
        </w:rPr>
      </w:pPr>
      <w:hyperlink r:id="rId21" w:history="1">
        <w:r w:rsidR="008C4B8F" w:rsidRPr="008C4B8F">
          <w:rPr>
            <w:rStyle w:val="Hyperlink"/>
            <w:b/>
            <w:bCs/>
            <w:sz w:val="22"/>
            <w:szCs w:val="22"/>
          </w:rPr>
          <w:t>Michael J. Clark</w:t>
        </w:r>
      </w:hyperlink>
      <w:r w:rsidR="008C4B8F" w:rsidRPr="008C4B8F">
        <w:rPr>
          <w:rStyle w:val="verdana1"/>
          <w:sz w:val="22"/>
          <w:szCs w:val="22"/>
        </w:rPr>
        <w:t xml:space="preserve">, </w:t>
      </w:r>
      <w:hyperlink r:id="rId22" w:history="1">
        <w:r w:rsidR="008C4B8F" w:rsidRPr="008C4B8F">
          <w:rPr>
            <w:rStyle w:val="Hyperlink"/>
            <w:sz w:val="22"/>
            <w:szCs w:val="22"/>
          </w:rPr>
          <w:t>The Virtuous Discourse of Adam Smith: The Political Economist’s Measured Words on Public Policy</w:t>
        </w:r>
      </w:hyperlink>
      <w:r w:rsidR="008C4B8F" w:rsidRPr="008C4B8F">
        <w:rPr>
          <w:rStyle w:val="verdana1"/>
          <w:sz w:val="22"/>
          <w:szCs w:val="22"/>
        </w:rPr>
        <w:t xml:space="preserve"> (2010)</w:t>
      </w:r>
      <w:r w:rsidR="008C4B8F" w:rsidRPr="008C4B8F">
        <w:rPr>
          <w:sz w:val="22"/>
          <w:szCs w:val="22"/>
        </w:rPr>
        <w:t xml:space="preserve"> </w:t>
      </w:r>
    </w:p>
    <w:p w:rsidR="008C4B8F" w:rsidRPr="008C4B8F" w:rsidRDefault="008C4B8F" w:rsidP="008C4B8F">
      <w:pPr>
        <w:pStyle w:val="NormalWeb"/>
        <w:ind w:left="-720"/>
        <w:rPr>
          <w:sz w:val="22"/>
          <w:szCs w:val="22"/>
        </w:rPr>
      </w:pPr>
      <w:r w:rsidRPr="008C4B8F">
        <w:rPr>
          <w:rStyle w:val="Strong"/>
          <w:sz w:val="22"/>
          <w:szCs w:val="22"/>
        </w:rPr>
        <w:t>Brandon Lucas</w:t>
      </w:r>
      <w:r w:rsidRPr="008C4B8F">
        <w:rPr>
          <w:rStyle w:val="verdana1"/>
          <w:sz w:val="22"/>
          <w:szCs w:val="22"/>
        </w:rPr>
        <w:t xml:space="preserve">, </w:t>
      </w:r>
      <w:hyperlink r:id="rId23" w:history="1">
        <w:r w:rsidRPr="008C4B8F">
          <w:rPr>
            <w:rStyle w:val="Hyperlink"/>
            <w:sz w:val="22"/>
            <w:szCs w:val="22"/>
          </w:rPr>
          <w:t>The Influence of Adam Smith: The Hayekian Narrative, Honest Profit, and the Invisible Hand</w:t>
        </w:r>
      </w:hyperlink>
      <w:r w:rsidRPr="008C4B8F">
        <w:rPr>
          <w:rStyle w:val="verdana1"/>
          <w:sz w:val="22"/>
          <w:szCs w:val="22"/>
        </w:rPr>
        <w:t xml:space="preserve"> (2010)</w:t>
      </w:r>
    </w:p>
    <w:p w:rsidR="008C4B8F" w:rsidRPr="008C4B8F" w:rsidRDefault="00A4364C" w:rsidP="008C4B8F">
      <w:pPr>
        <w:pStyle w:val="NormalWeb"/>
        <w:ind w:left="-720"/>
        <w:rPr>
          <w:sz w:val="22"/>
          <w:szCs w:val="22"/>
        </w:rPr>
      </w:pPr>
      <w:hyperlink r:id="rId24" w:history="1">
        <w:r w:rsidR="008C4B8F" w:rsidRPr="008C4B8F">
          <w:rPr>
            <w:rStyle w:val="Hyperlink"/>
            <w:b/>
            <w:bCs/>
            <w:sz w:val="22"/>
            <w:szCs w:val="22"/>
          </w:rPr>
          <w:t>Christopher S. Martin</w:t>
        </w:r>
      </w:hyperlink>
      <w:r w:rsidR="008C4B8F" w:rsidRPr="008C4B8F">
        <w:rPr>
          <w:rStyle w:val="verdana1"/>
          <w:sz w:val="22"/>
          <w:szCs w:val="22"/>
        </w:rPr>
        <w:t xml:space="preserve">, </w:t>
      </w:r>
      <w:hyperlink r:id="rId25" w:history="1">
        <w:r w:rsidR="008C4B8F" w:rsidRPr="008C4B8F">
          <w:rPr>
            <w:rStyle w:val="Hyperlink"/>
            <w:sz w:val="22"/>
            <w:szCs w:val="22"/>
          </w:rPr>
          <w:t>Sympathy, Poverty, and Justice: Three Essays on the History of Economics with an Emphasis on Adam Smith</w:t>
        </w:r>
      </w:hyperlink>
      <w:r w:rsidR="008C4B8F" w:rsidRPr="008C4B8F">
        <w:rPr>
          <w:rStyle w:val="verdana1"/>
          <w:sz w:val="22"/>
          <w:szCs w:val="22"/>
        </w:rPr>
        <w:t xml:space="preserve"> (2012)</w:t>
      </w:r>
    </w:p>
    <w:p w:rsidR="008C4B8F" w:rsidRPr="008C4B8F" w:rsidRDefault="00A4364C" w:rsidP="008C4B8F">
      <w:pPr>
        <w:pStyle w:val="NormalWeb"/>
        <w:ind w:left="-720"/>
        <w:rPr>
          <w:sz w:val="22"/>
          <w:szCs w:val="22"/>
        </w:rPr>
      </w:pPr>
      <w:hyperlink r:id="rId26" w:history="1">
        <w:r w:rsidR="008C4B8F" w:rsidRPr="008C4B8F">
          <w:rPr>
            <w:rStyle w:val="Hyperlink"/>
            <w:b/>
            <w:bCs/>
            <w:sz w:val="22"/>
            <w:szCs w:val="22"/>
          </w:rPr>
          <w:t xml:space="preserve">Mark J. </w:t>
        </w:r>
        <w:proofErr w:type="spellStart"/>
        <w:r w:rsidR="008C4B8F" w:rsidRPr="008C4B8F">
          <w:rPr>
            <w:rStyle w:val="Hyperlink"/>
            <w:b/>
            <w:bCs/>
            <w:sz w:val="22"/>
            <w:szCs w:val="22"/>
          </w:rPr>
          <w:t>Bonica</w:t>
        </w:r>
        <w:proofErr w:type="spellEnd"/>
      </w:hyperlink>
      <w:r w:rsidR="008C4B8F" w:rsidRPr="008C4B8F">
        <w:rPr>
          <w:rStyle w:val="verdana1"/>
          <w:sz w:val="22"/>
          <w:szCs w:val="22"/>
        </w:rPr>
        <w:t xml:space="preserve">, </w:t>
      </w:r>
      <w:hyperlink r:id="rId27" w:history="1">
        <w:r w:rsidR="008C4B8F" w:rsidRPr="008C4B8F">
          <w:rPr>
            <w:rStyle w:val="Hyperlink"/>
            <w:sz w:val="22"/>
            <w:szCs w:val="22"/>
          </w:rPr>
          <w:t>Adam Smith on Liberty and Reputation: Is Reputation Property? Are Defamation Laws Coercive?</w:t>
        </w:r>
      </w:hyperlink>
      <w:r w:rsidR="008C4B8F" w:rsidRPr="008C4B8F">
        <w:rPr>
          <w:rStyle w:val="verdana1"/>
          <w:sz w:val="22"/>
          <w:szCs w:val="22"/>
        </w:rPr>
        <w:t xml:space="preserve"> (2013)</w:t>
      </w:r>
    </w:p>
    <w:p w:rsidR="008C4B8F" w:rsidRPr="008C4B8F" w:rsidRDefault="00A4364C" w:rsidP="008C4B8F">
      <w:pPr>
        <w:pStyle w:val="NormalWeb"/>
        <w:ind w:left="-720"/>
        <w:rPr>
          <w:sz w:val="22"/>
          <w:szCs w:val="22"/>
        </w:rPr>
      </w:pPr>
      <w:hyperlink r:id="rId28" w:history="1">
        <w:r w:rsidR="008C4B8F" w:rsidRPr="008C4B8F">
          <w:rPr>
            <w:rStyle w:val="Hyperlink"/>
            <w:b/>
            <w:bCs/>
            <w:sz w:val="22"/>
            <w:szCs w:val="22"/>
          </w:rPr>
          <w:t>Paul D. Mueller</w:t>
        </w:r>
      </w:hyperlink>
      <w:r w:rsidR="008C4B8F" w:rsidRPr="008C4B8F">
        <w:rPr>
          <w:rStyle w:val="verdana1"/>
          <w:sz w:val="22"/>
          <w:szCs w:val="22"/>
        </w:rPr>
        <w:t xml:space="preserve">, </w:t>
      </w:r>
      <w:hyperlink r:id="rId29" w:history="1">
        <w:r w:rsidR="008C4B8F" w:rsidRPr="008C4B8F">
          <w:rPr>
            <w:rStyle w:val="Hyperlink"/>
            <w:sz w:val="22"/>
            <w:szCs w:val="22"/>
          </w:rPr>
          <w:t>Learning from Adam Smith: Propriety in Individual Choice, Moral Judgment, and Politics</w:t>
        </w:r>
      </w:hyperlink>
      <w:r w:rsidR="008C4B8F" w:rsidRPr="008C4B8F">
        <w:rPr>
          <w:rStyle w:val="verdana1"/>
          <w:sz w:val="22"/>
          <w:szCs w:val="22"/>
        </w:rPr>
        <w:t xml:space="preserve"> (2015)</w:t>
      </w:r>
    </w:p>
    <w:p w:rsidR="008C4B8F" w:rsidRPr="008C4B8F" w:rsidRDefault="008C4B8F" w:rsidP="008C4B8F">
      <w:pPr>
        <w:pStyle w:val="NormalWeb"/>
        <w:ind w:left="-720"/>
        <w:rPr>
          <w:sz w:val="22"/>
          <w:szCs w:val="22"/>
        </w:rPr>
      </w:pPr>
      <w:r w:rsidRPr="008C4B8F">
        <w:rPr>
          <w:rStyle w:val="Strong"/>
          <w:sz w:val="22"/>
          <w:szCs w:val="22"/>
        </w:rPr>
        <w:t>John A. Robinson</w:t>
      </w:r>
      <w:r w:rsidRPr="008C4B8F">
        <w:rPr>
          <w:rStyle w:val="verdana1"/>
          <w:sz w:val="22"/>
          <w:szCs w:val="22"/>
        </w:rPr>
        <w:t xml:space="preserve">, </w:t>
      </w:r>
      <w:hyperlink r:id="rId30" w:history="1">
        <w:r w:rsidRPr="008C4B8F">
          <w:rPr>
            <w:rStyle w:val="Hyperlink"/>
            <w:sz w:val="22"/>
            <w:szCs w:val="22"/>
          </w:rPr>
          <w:t>Property and Exclusivity: Ownership in the Scottish Enlightenment, Adam Smith, and English Literature</w:t>
        </w:r>
      </w:hyperlink>
      <w:r w:rsidRPr="008C4B8F">
        <w:rPr>
          <w:rStyle w:val="verdana1"/>
          <w:sz w:val="22"/>
          <w:szCs w:val="22"/>
        </w:rPr>
        <w:t xml:space="preserve"> (2016)</w:t>
      </w:r>
    </w:p>
    <w:p w:rsidR="008C4B8F" w:rsidRDefault="00025A49" w:rsidP="006B12EE">
      <w:pPr>
        <w:ind w:left="-720"/>
        <w:rPr>
          <w:sz w:val="22"/>
          <w:szCs w:val="22"/>
        </w:rPr>
      </w:pPr>
      <w:r w:rsidRPr="00025A49">
        <w:rPr>
          <w:b/>
          <w:sz w:val="22"/>
          <w:szCs w:val="22"/>
        </w:rPr>
        <w:t xml:space="preserve">Scott </w:t>
      </w:r>
      <w:proofErr w:type="spellStart"/>
      <w:r w:rsidRPr="00025A49">
        <w:rPr>
          <w:b/>
          <w:sz w:val="22"/>
          <w:szCs w:val="22"/>
        </w:rPr>
        <w:t>Drylie</w:t>
      </w:r>
      <w:proofErr w:type="spellEnd"/>
      <w:r w:rsidRPr="00025A49">
        <w:rPr>
          <w:sz w:val="22"/>
          <w:szCs w:val="22"/>
        </w:rPr>
        <w:t xml:space="preserve">, </w:t>
      </w:r>
      <w:hyperlink r:id="rId31" w:history="1">
        <w:r w:rsidRPr="00025A49">
          <w:rPr>
            <w:rStyle w:val="Hyperlink"/>
            <w:sz w:val="22"/>
            <w:szCs w:val="22"/>
          </w:rPr>
          <w:t>Interpreting Adam Smith's Views on Education of the Poor in the Age of Benevolence</w:t>
        </w:r>
      </w:hyperlink>
      <w:r w:rsidRPr="00025A49">
        <w:rPr>
          <w:sz w:val="22"/>
          <w:szCs w:val="22"/>
        </w:rPr>
        <w:t xml:space="preserve"> (2016)</w:t>
      </w:r>
    </w:p>
    <w:p w:rsidR="00870DAD" w:rsidRPr="00870DAD" w:rsidRDefault="00870DAD" w:rsidP="006B12EE">
      <w:pPr>
        <w:ind w:left="-720"/>
        <w:rPr>
          <w:sz w:val="22"/>
          <w:szCs w:val="22"/>
        </w:rPr>
      </w:pPr>
    </w:p>
    <w:p w:rsidR="00C85A86" w:rsidRDefault="00870DAD" w:rsidP="00C85A86">
      <w:pPr>
        <w:ind w:left="-720"/>
        <w:rPr>
          <w:sz w:val="22"/>
          <w:szCs w:val="22"/>
        </w:rPr>
      </w:pPr>
      <w:r w:rsidRPr="00870DAD">
        <w:rPr>
          <w:rStyle w:val="Strong"/>
          <w:sz w:val="22"/>
          <w:szCs w:val="22"/>
        </w:rPr>
        <w:lastRenderedPageBreak/>
        <w:t>Jonathon Henry Diesel</w:t>
      </w:r>
      <w:r w:rsidRPr="00870DAD">
        <w:rPr>
          <w:sz w:val="22"/>
          <w:szCs w:val="22"/>
        </w:rPr>
        <w:t xml:space="preserve">, </w:t>
      </w:r>
      <w:hyperlink r:id="rId32" w:history="1">
        <w:r w:rsidRPr="00870DAD">
          <w:rPr>
            <w:rStyle w:val="Hyperlink"/>
            <w:sz w:val="22"/>
            <w:szCs w:val="22"/>
          </w:rPr>
          <w:t>The Jural Relationships and a Case For Esotericism: Three Essays on Adam Smith</w:t>
        </w:r>
      </w:hyperlink>
      <w:r w:rsidRPr="00870DAD">
        <w:rPr>
          <w:sz w:val="22"/>
          <w:szCs w:val="22"/>
        </w:rPr>
        <w:t xml:space="preserve"> (2017)</w:t>
      </w:r>
    </w:p>
    <w:p w:rsidR="00C85A86" w:rsidRPr="00C85A86" w:rsidRDefault="00C85A86" w:rsidP="00C85A86">
      <w:pPr>
        <w:ind w:left="-720"/>
        <w:rPr>
          <w:sz w:val="22"/>
          <w:szCs w:val="22"/>
        </w:rPr>
      </w:pPr>
    </w:p>
    <w:p w:rsidR="00C85A86" w:rsidRPr="00C85A86" w:rsidRDefault="00A4364C" w:rsidP="00C85A86">
      <w:pPr>
        <w:ind w:left="-720"/>
        <w:rPr>
          <w:sz w:val="22"/>
          <w:szCs w:val="22"/>
        </w:rPr>
      </w:pPr>
      <w:hyperlink r:id="rId33" w:history="1">
        <w:r w:rsidR="00C85A86" w:rsidRPr="00C85A86">
          <w:rPr>
            <w:b/>
            <w:bCs/>
            <w:color w:val="0000FF"/>
            <w:sz w:val="22"/>
            <w:szCs w:val="22"/>
            <w:u w:val="single"/>
          </w:rPr>
          <w:t>Erik W. Matson</w:t>
        </w:r>
      </w:hyperlink>
      <w:r w:rsidR="00C85A86" w:rsidRPr="00C85A86">
        <w:rPr>
          <w:sz w:val="22"/>
          <w:szCs w:val="22"/>
        </w:rPr>
        <w:t xml:space="preserve">, </w:t>
      </w:r>
      <w:hyperlink r:id="rId34" w:history="1">
        <w:r w:rsidR="00C85A86" w:rsidRPr="00C85A86">
          <w:rPr>
            <w:color w:val="0000FF"/>
            <w:sz w:val="22"/>
            <w:szCs w:val="22"/>
            <w:u w:val="single"/>
          </w:rPr>
          <w:t>Hume and Smith on Reason, Political Economy, and the Spirit of Philosophy</w:t>
        </w:r>
      </w:hyperlink>
      <w:r w:rsidR="00C85A86" w:rsidRPr="00C85A86">
        <w:rPr>
          <w:sz w:val="22"/>
          <w:szCs w:val="22"/>
        </w:rPr>
        <w:t xml:space="preserve"> (2017)</w:t>
      </w:r>
    </w:p>
    <w:p w:rsidR="00C85A86" w:rsidRPr="00C85A86" w:rsidRDefault="00C85A86" w:rsidP="00C85A86">
      <w:pPr>
        <w:ind w:left="-720"/>
        <w:rPr>
          <w:sz w:val="22"/>
          <w:szCs w:val="22"/>
        </w:rPr>
      </w:pPr>
    </w:p>
    <w:p w:rsidR="00C85A86" w:rsidRPr="00C85A86" w:rsidRDefault="00A4364C" w:rsidP="00C85A86">
      <w:pPr>
        <w:ind w:left="-720"/>
        <w:rPr>
          <w:sz w:val="22"/>
          <w:szCs w:val="22"/>
        </w:rPr>
      </w:pPr>
      <w:hyperlink r:id="rId35" w:history="1">
        <w:r w:rsidR="00C85A86" w:rsidRPr="00C85A86">
          <w:rPr>
            <w:b/>
            <w:bCs/>
            <w:color w:val="0000FF"/>
            <w:sz w:val="22"/>
            <w:szCs w:val="22"/>
            <w:u w:val="single"/>
          </w:rPr>
          <w:t>Eric J. Hammer</w:t>
        </w:r>
      </w:hyperlink>
      <w:r w:rsidR="00C85A86" w:rsidRPr="00C85A86">
        <w:rPr>
          <w:sz w:val="22"/>
          <w:szCs w:val="22"/>
        </w:rPr>
        <w:t>, Analyzing the Moral Effects of the Welfare State through the lens of Adam Smith's Theory of Moral Sentiments (2018)</w:t>
      </w:r>
    </w:p>
    <w:p w:rsidR="00C85A86" w:rsidRPr="00C85A86" w:rsidRDefault="00C85A86" w:rsidP="006B12EE">
      <w:pPr>
        <w:ind w:left="-720"/>
        <w:rPr>
          <w:sz w:val="22"/>
          <w:szCs w:val="22"/>
        </w:rPr>
      </w:pPr>
    </w:p>
    <w:sectPr w:rsidR="00C85A86" w:rsidRPr="00C85A86" w:rsidSect="008C430A">
      <w:footerReference w:type="even" r:id="rId36"/>
      <w:footerReference w:type="default" r:id="rId37"/>
      <w:pgSz w:w="12240" w:h="15840"/>
      <w:pgMar w:top="1224" w:right="1800" w:bottom="165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64C" w:rsidRDefault="00A4364C">
      <w:r>
        <w:separator/>
      </w:r>
    </w:p>
  </w:endnote>
  <w:endnote w:type="continuationSeparator" w:id="0">
    <w:p w:rsidR="00A4364C" w:rsidRDefault="00A4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44" w:rsidRDefault="00324044" w:rsidP="006B12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044" w:rsidRDefault="00324044" w:rsidP="006B1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44" w:rsidRDefault="00324044" w:rsidP="006B12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936">
      <w:rPr>
        <w:rStyle w:val="PageNumber"/>
        <w:noProof/>
      </w:rPr>
      <w:t>5</w:t>
    </w:r>
    <w:r>
      <w:rPr>
        <w:rStyle w:val="PageNumber"/>
      </w:rPr>
      <w:fldChar w:fldCharType="end"/>
    </w:r>
  </w:p>
  <w:p w:rsidR="00324044" w:rsidRDefault="00324044" w:rsidP="006B12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64C" w:rsidRDefault="00A4364C">
      <w:r>
        <w:separator/>
      </w:r>
    </w:p>
  </w:footnote>
  <w:footnote w:type="continuationSeparator" w:id="0">
    <w:p w:rsidR="00A4364C" w:rsidRDefault="00A43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B42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E12A9"/>
    <w:multiLevelType w:val="hybridMultilevel"/>
    <w:tmpl w:val="454AB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897D7C"/>
    <w:multiLevelType w:val="hybridMultilevel"/>
    <w:tmpl w:val="03F2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71495"/>
    <w:multiLevelType w:val="hybridMultilevel"/>
    <w:tmpl w:val="9EFA7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C6"/>
    <w:rsid w:val="0000487C"/>
    <w:rsid w:val="00020C7E"/>
    <w:rsid w:val="00025A49"/>
    <w:rsid w:val="000325E8"/>
    <w:rsid w:val="00041040"/>
    <w:rsid w:val="00073698"/>
    <w:rsid w:val="000E18CB"/>
    <w:rsid w:val="000F1DAF"/>
    <w:rsid w:val="000F5B8B"/>
    <w:rsid w:val="001050E7"/>
    <w:rsid w:val="001224B2"/>
    <w:rsid w:val="001921E9"/>
    <w:rsid w:val="001A41A2"/>
    <w:rsid w:val="001E1BF6"/>
    <w:rsid w:val="00237B8C"/>
    <w:rsid w:val="002413C4"/>
    <w:rsid w:val="00266013"/>
    <w:rsid w:val="00267D0B"/>
    <w:rsid w:val="00280A32"/>
    <w:rsid w:val="002963E4"/>
    <w:rsid w:val="002A5B80"/>
    <w:rsid w:val="002E7E4B"/>
    <w:rsid w:val="00315503"/>
    <w:rsid w:val="003206D7"/>
    <w:rsid w:val="00324044"/>
    <w:rsid w:val="003352E7"/>
    <w:rsid w:val="003370C9"/>
    <w:rsid w:val="00340C49"/>
    <w:rsid w:val="00380896"/>
    <w:rsid w:val="00384A08"/>
    <w:rsid w:val="003B693D"/>
    <w:rsid w:val="003C6F16"/>
    <w:rsid w:val="00443752"/>
    <w:rsid w:val="00444016"/>
    <w:rsid w:val="00447C47"/>
    <w:rsid w:val="004C7FEF"/>
    <w:rsid w:val="00540AE8"/>
    <w:rsid w:val="00543361"/>
    <w:rsid w:val="0054638D"/>
    <w:rsid w:val="00550957"/>
    <w:rsid w:val="005664CA"/>
    <w:rsid w:val="005706DD"/>
    <w:rsid w:val="005802FF"/>
    <w:rsid w:val="00583639"/>
    <w:rsid w:val="00586D37"/>
    <w:rsid w:val="005D1892"/>
    <w:rsid w:val="005F29F2"/>
    <w:rsid w:val="00601339"/>
    <w:rsid w:val="00621E77"/>
    <w:rsid w:val="00651AE4"/>
    <w:rsid w:val="00685E6A"/>
    <w:rsid w:val="0069487F"/>
    <w:rsid w:val="006960CE"/>
    <w:rsid w:val="006B12EE"/>
    <w:rsid w:val="006B15C3"/>
    <w:rsid w:val="006B24BE"/>
    <w:rsid w:val="006F3F6B"/>
    <w:rsid w:val="007026DA"/>
    <w:rsid w:val="00703822"/>
    <w:rsid w:val="00733DAF"/>
    <w:rsid w:val="00740C45"/>
    <w:rsid w:val="00741DF7"/>
    <w:rsid w:val="007515D7"/>
    <w:rsid w:val="0075467D"/>
    <w:rsid w:val="007565A0"/>
    <w:rsid w:val="007714DF"/>
    <w:rsid w:val="007918C1"/>
    <w:rsid w:val="00792212"/>
    <w:rsid w:val="007978EC"/>
    <w:rsid w:val="007C1411"/>
    <w:rsid w:val="007E52DE"/>
    <w:rsid w:val="00837C27"/>
    <w:rsid w:val="0085620A"/>
    <w:rsid w:val="00870DAD"/>
    <w:rsid w:val="00873936"/>
    <w:rsid w:val="008852C6"/>
    <w:rsid w:val="008B49AB"/>
    <w:rsid w:val="008C430A"/>
    <w:rsid w:val="008C4B8F"/>
    <w:rsid w:val="009301FC"/>
    <w:rsid w:val="009357F6"/>
    <w:rsid w:val="009B694A"/>
    <w:rsid w:val="00A05AF6"/>
    <w:rsid w:val="00A112B1"/>
    <w:rsid w:val="00A17DBC"/>
    <w:rsid w:val="00A33AC5"/>
    <w:rsid w:val="00A4364C"/>
    <w:rsid w:val="00A474DB"/>
    <w:rsid w:val="00A67427"/>
    <w:rsid w:val="00AA4372"/>
    <w:rsid w:val="00AB0631"/>
    <w:rsid w:val="00AB3898"/>
    <w:rsid w:val="00AE6B13"/>
    <w:rsid w:val="00AF592E"/>
    <w:rsid w:val="00B11143"/>
    <w:rsid w:val="00B234BF"/>
    <w:rsid w:val="00B5441F"/>
    <w:rsid w:val="00B82BB1"/>
    <w:rsid w:val="00BE5F0B"/>
    <w:rsid w:val="00BE6DF7"/>
    <w:rsid w:val="00BF23C8"/>
    <w:rsid w:val="00C23106"/>
    <w:rsid w:val="00C65F75"/>
    <w:rsid w:val="00C7727B"/>
    <w:rsid w:val="00C813FB"/>
    <w:rsid w:val="00C85A86"/>
    <w:rsid w:val="00CA3EEE"/>
    <w:rsid w:val="00CD3D10"/>
    <w:rsid w:val="00CE6606"/>
    <w:rsid w:val="00CF2F26"/>
    <w:rsid w:val="00D04F3A"/>
    <w:rsid w:val="00D054CD"/>
    <w:rsid w:val="00D71F7F"/>
    <w:rsid w:val="00D82B52"/>
    <w:rsid w:val="00D8490F"/>
    <w:rsid w:val="00DC772B"/>
    <w:rsid w:val="00DD0465"/>
    <w:rsid w:val="00E17357"/>
    <w:rsid w:val="00E70DAD"/>
    <w:rsid w:val="00E96551"/>
    <w:rsid w:val="00EA0436"/>
    <w:rsid w:val="00EA2E32"/>
    <w:rsid w:val="00EA39D1"/>
    <w:rsid w:val="00ED7DF6"/>
    <w:rsid w:val="00EF636F"/>
    <w:rsid w:val="00F123AA"/>
    <w:rsid w:val="00F30CE8"/>
    <w:rsid w:val="00F342F7"/>
    <w:rsid w:val="00F67B42"/>
    <w:rsid w:val="00FE1CE8"/>
    <w:rsid w:val="00FE7183"/>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4725E"/>
  <w14:defaultImageDpi w14:val="300"/>
  <w15:chartTrackingRefBased/>
  <w15:docId w15:val="{102CE237-19A6-C147-9C03-6EE46990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6418"/>
    <w:rPr>
      <w:color w:val="0000FF"/>
      <w:u w:val="single"/>
    </w:rPr>
  </w:style>
  <w:style w:type="character" w:styleId="FollowedHyperlink">
    <w:name w:val="FollowedHyperlink"/>
    <w:uiPriority w:val="99"/>
    <w:semiHidden/>
    <w:unhideWhenUsed/>
    <w:rsid w:val="00FF63DC"/>
    <w:rPr>
      <w:color w:val="800080"/>
      <w:u w:val="single"/>
    </w:rPr>
  </w:style>
  <w:style w:type="character" w:styleId="Emphasis">
    <w:name w:val="Emphasis"/>
    <w:qFormat/>
    <w:rsid w:val="00487BE0"/>
    <w:rPr>
      <w:i/>
      <w:iCs/>
    </w:rPr>
  </w:style>
  <w:style w:type="paragraph" w:customStyle="1" w:styleId="MediumGrid21">
    <w:name w:val="Medium Grid 21"/>
    <w:basedOn w:val="Normal"/>
    <w:qFormat/>
    <w:rsid w:val="00487BE0"/>
    <w:rPr>
      <w:rFonts w:ascii="Calibri" w:hAnsi="Calibri" w:cs="Calibri"/>
      <w:sz w:val="22"/>
      <w:szCs w:val="22"/>
    </w:rPr>
  </w:style>
  <w:style w:type="character" w:customStyle="1" w:styleId="WPHyperlink">
    <w:name w:val="WP_Hyperlink"/>
    <w:rsid w:val="00D1023A"/>
    <w:rPr>
      <w:color w:val="0000FF"/>
      <w:u w:val="single"/>
    </w:rPr>
  </w:style>
  <w:style w:type="paragraph" w:styleId="Footer">
    <w:name w:val="footer"/>
    <w:basedOn w:val="Normal"/>
    <w:rsid w:val="00703A8C"/>
    <w:pPr>
      <w:tabs>
        <w:tab w:val="center" w:pos="4320"/>
        <w:tab w:val="right" w:pos="8640"/>
      </w:tabs>
    </w:pPr>
  </w:style>
  <w:style w:type="character" w:styleId="PageNumber">
    <w:name w:val="page number"/>
    <w:basedOn w:val="DefaultParagraphFont"/>
    <w:rsid w:val="00703A8C"/>
  </w:style>
  <w:style w:type="paragraph" w:styleId="Header">
    <w:name w:val="header"/>
    <w:basedOn w:val="Normal"/>
    <w:link w:val="HeaderChar"/>
    <w:rsid w:val="0075467D"/>
    <w:pPr>
      <w:tabs>
        <w:tab w:val="center" w:pos="4320"/>
        <w:tab w:val="right" w:pos="8640"/>
      </w:tabs>
    </w:pPr>
  </w:style>
  <w:style w:type="character" w:customStyle="1" w:styleId="HeaderChar">
    <w:name w:val="Header Char"/>
    <w:link w:val="Header"/>
    <w:rsid w:val="0075467D"/>
    <w:rPr>
      <w:sz w:val="24"/>
      <w:szCs w:val="24"/>
    </w:rPr>
  </w:style>
  <w:style w:type="paragraph" w:customStyle="1" w:styleId="verdana">
    <w:name w:val="verdana"/>
    <w:basedOn w:val="Normal"/>
    <w:rsid w:val="008C4B8F"/>
    <w:pPr>
      <w:spacing w:before="100" w:beforeAutospacing="1" w:after="100" w:afterAutospacing="1"/>
    </w:pPr>
    <w:rPr>
      <w:rFonts w:ascii="Times" w:hAnsi="Times"/>
      <w:sz w:val="20"/>
      <w:szCs w:val="20"/>
    </w:rPr>
  </w:style>
  <w:style w:type="character" w:styleId="Strong">
    <w:name w:val="Strong"/>
    <w:uiPriority w:val="22"/>
    <w:qFormat/>
    <w:rsid w:val="008C4B8F"/>
    <w:rPr>
      <w:b/>
      <w:bCs/>
    </w:rPr>
  </w:style>
  <w:style w:type="paragraph" w:styleId="NormalWeb">
    <w:name w:val="Normal (Web)"/>
    <w:basedOn w:val="Normal"/>
    <w:uiPriority w:val="99"/>
    <w:unhideWhenUsed/>
    <w:rsid w:val="008C4B8F"/>
    <w:pPr>
      <w:spacing w:before="100" w:beforeAutospacing="1" w:after="100" w:afterAutospacing="1"/>
    </w:pPr>
    <w:rPr>
      <w:rFonts w:ascii="Times" w:hAnsi="Times"/>
      <w:sz w:val="20"/>
      <w:szCs w:val="20"/>
    </w:rPr>
  </w:style>
  <w:style w:type="character" w:customStyle="1" w:styleId="verdana1">
    <w:name w:val="verdana1"/>
    <w:rsid w:val="008C4B8F"/>
  </w:style>
  <w:style w:type="character" w:styleId="UnresolvedMention">
    <w:name w:val="Unresolved Mention"/>
    <w:uiPriority w:val="99"/>
    <w:semiHidden/>
    <w:unhideWhenUsed/>
    <w:rsid w:val="00FE7183"/>
    <w:rPr>
      <w:color w:val="605E5C"/>
      <w:shd w:val="clear" w:color="auto" w:fill="E1DFDD"/>
    </w:rPr>
  </w:style>
  <w:style w:type="paragraph" w:styleId="BalloonText">
    <w:name w:val="Balloon Text"/>
    <w:basedOn w:val="Normal"/>
    <w:link w:val="BalloonTextChar"/>
    <w:rsid w:val="006B15C3"/>
    <w:rPr>
      <w:sz w:val="18"/>
      <w:szCs w:val="18"/>
    </w:rPr>
  </w:style>
  <w:style w:type="character" w:customStyle="1" w:styleId="BalloonTextChar">
    <w:name w:val="Balloon Text Char"/>
    <w:basedOn w:val="DefaultParagraphFont"/>
    <w:link w:val="BalloonText"/>
    <w:rsid w:val="006B15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8138">
      <w:bodyDiv w:val="1"/>
      <w:marLeft w:val="0"/>
      <w:marRight w:val="0"/>
      <w:marTop w:val="0"/>
      <w:marBottom w:val="0"/>
      <w:divBdr>
        <w:top w:val="none" w:sz="0" w:space="0" w:color="auto"/>
        <w:left w:val="none" w:sz="0" w:space="0" w:color="auto"/>
        <w:bottom w:val="none" w:sz="0" w:space="0" w:color="auto"/>
        <w:right w:val="none" w:sz="0" w:space="0" w:color="auto"/>
      </w:divBdr>
    </w:div>
    <w:div w:id="386105234">
      <w:bodyDiv w:val="1"/>
      <w:marLeft w:val="0"/>
      <w:marRight w:val="0"/>
      <w:marTop w:val="0"/>
      <w:marBottom w:val="0"/>
      <w:divBdr>
        <w:top w:val="none" w:sz="0" w:space="0" w:color="auto"/>
        <w:left w:val="none" w:sz="0" w:space="0" w:color="auto"/>
        <w:bottom w:val="none" w:sz="0" w:space="0" w:color="auto"/>
        <w:right w:val="none" w:sz="0" w:space="0" w:color="auto"/>
      </w:divBdr>
    </w:div>
    <w:div w:id="1543664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tsa.org.au/aigaion2/index.php/attachments/single/31" TargetMode="External"/><Relationship Id="rId18" Type="http://schemas.openxmlformats.org/officeDocument/2006/relationships/hyperlink" Target="http://econjwatch.org/articles/a-reply-to-daniel-klein-on-adam-smith-and-the-invisible-hand" TargetMode="External"/><Relationship Id="rId26" Type="http://schemas.openxmlformats.org/officeDocument/2006/relationships/hyperlink" Target="http://chhs.unh.edu/faculty-member/mark-bonica" TargetMode="External"/><Relationship Id="rId39" Type="http://schemas.openxmlformats.org/officeDocument/2006/relationships/theme" Target="theme/theme1.xml"/><Relationship Id="rId21" Type="http://schemas.openxmlformats.org/officeDocument/2006/relationships/hyperlink" Target="http://mclarkphd.blogspot.com/p/about-me.html" TargetMode="External"/><Relationship Id="rId34" Type="http://schemas.openxmlformats.org/officeDocument/2006/relationships/hyperlink" Target="https://economics.gmu.edu/defenses/1001" TargetMode="External"/><Relationship Id="rId7" Type="http://schemas.openxmlformats.org/officeDocument/2006/relationships/endnotes" Target="endnotes.xml"/><Relationship Id="rId12" Type="http://schemas.openxmlformats.org/officeDocument/2006/relationships/hyperlink" Target="http://econfaculty.gmu.edu/klein/papers.html" TargetMode="External"/><Relationship Id="rId17" Type="http://schemas.openxmlformats.org/officeDocument/2006/relationships/hyperlink" Target="http://econjwatch.org/articles/adam-smith-and-the-invisible-hand-from-metaphor-to-myth" TargetMode="External"/><Relationship Id="rId25" Type="http://schemas.openxmlformats.org/officeDocument/2006/relationships/hyperlink" Target="http://economics.gmu.edu/defenses/601" TargetMode="External"/><Relationship Id="rId33" Type="http://schemas.openxmlformats.org/officeDocument/2006/relationships/hyperlink" Target="https://www.erikwmatson.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oks.google.com/books?hl=en&amp;lr=&amp;id=hYrIIft5oxAC&amp;oi=fnd&amp;pg=PA60&amp;dq=Henderson,+Willie.+2004.+A+Very+Cautious,+or+Very+Polite,+Dr.+Smith?+Hedging+in+the+Wealth+of+Nations.&amp;ots=lzqfDq4bSa&amp;sig=hORwlAsvOZPASJXSxwWbLnKx2tk" TargetMode="External"/><Relationship Id="rId20" Type="http://schemas.openxmlformats.org/officeDocument/2006/relationships/hyperlink" Target="https://papers.ssrn.com/sol3/papers.cfm?abstract_id=2883695" TargetMode="External"/><Relationship Id="rId29" Type="http://schemas.openxmlformats.org/officeDocument/2006/relationships/hyperlink" Target="http://mars.gmu.edu/handle/1920/96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ds.gmu.edu/" TargetMode="External"/><Relationship Id="rId24" Type="http://schemas.openxmlformats.org/officeDocument/2006/relationships/hyperlink" Target="http://www.hillsdale.edu/academics/departments/eba/faculty" TargetMode="External"/><Relationship Id="rId32" Type="http://schemas.openxmlformats.org/officeDocument/2006/relationships/hyperlink" Target="http://economics.gmu.edu/defenses/970"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conlib.org/library/Essays/LtrLbrty/bryTSO.html" TargetMode="External"/><Relationship Id="rId23" Type="http://schemas.openxmlformats.org/officeDocument/2006/relationships/hyperlink" Target="http://economics.gmu.edu/defenses/477" TargetMode="External"/><Relationship Id="rId28" Type="http://schemas.openxmlformats.org/officeDocument/2006/relationships/hyperlink" Target="http://www.pauldmueller.com/" TargetMode="External"/><Relationship Id="rId36" Type="http://schemas.openxmlformats.org/officeDocument/2006/relationships/footer" Target="footer1.xml"/><Relationship Id="rId10" Type="http://schemas.openxmlformats.org/officeDocument/2006/relationships/hyperlink" Target="http://ods.gmu.edu/" TargetMode="External"/><Relationship Id="rId19" Type="http://schemas.openxmlformats.org/officeDocument/2006/relationships/hyperlink" Target="http://papers.ssrn.com/sol3/papers.cfm?abstract_id=1585801" TargetMode="External"/><Relationship Id="rId31" Type="http://schemas.openxmlformats.org/officeDocument/2006/relationships/hyperlink" Target="http://economics.gmu.edu/defenses/910" TargetMode="External"/><Relationship Id="rId4" Type="http://schemas.openxmlformats.org/officeDocument/2006/relationships/settings" Target="settings.xml"/><Relationship Id="rId9" Type="http://schemas.openxmlformats.org/officeDocument/2006/relationships/hyperlink" Target="http://www.libertyfund.org/details.aspx?id=1654" TargetMode="External"/><Relationship Id="rId14" Type="http://schemas.openxmlformats.org/officeDocument/2006/relationships/hyperlink" Target="http://econjwatch.org/articles/gulphs-in-mankind-s-career-of-prosperity-a-critique-of-adam-smith-on-interest-rate-restrictions" TargetMode="External"/><Relationship Id="rId22" Type="http://schemas.openxmlformats.org/officeDocument/2006/relationships/hyperlink" Target="http://mars.gmu.edu/handle/1920/6311" TargetMode="External"/><Relationship Id="rId27" Type="http://schemas.openxmlformats.org/officeDocument/2006/relationships/hyperlink" Target="http://mars.gmu.edu/handle/1920/8210" TargetMode="External"/><Relationship Id="rId30" Type="http://schemas.openxmlformats.org/officeDocument/2006/relationships/hyperlink" Target="http://economics.gmu.edu/defenses/872" TargetMode="External"/><Relationship Id="rId35" Type="http://schemas.openxmlformats.org/officeDocument/2006/relationships/hyperlink" Target="http://ericjhammer.com/" TargetMode="External"/><Relationship Id="rId8" Type="http://schemas.openxmlformats.org/officeDocument/2006/relationships/hyperlink" Target="http://econfaculty.gmu.edu/klein/Assets/Smith-only%20question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D074-ED06-4E4F-8B3D-03C376DC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Smithian Political Economy I</vt:lpstr>
    </vt:vector>
  </TitlesOfParts>
  <Company>Santa Clara University</Company>
  <LinksUpToDate>false</LinksUpToDate>
  <CharactersWithSpaces>21976</CharactersWithSpaces>
  <SharedDoc>false</SharedDoc>
  <HLinks>
    <vt:vector size="168" baseType="variant">
      <vt:variant>
        <vt:i4>3997753</vt:i4>
      </vt:variant>
      <vt:variant>
        <vt:i4>81</vt:i4>
      </vt:variant>
      <vt:variant>
        <vt:i4>0</vt:i4>
      </vt:variant>
      <vt:variant>
        <vt:i4>5</vt:i4>
      </vt:variant>
      <vt:variant>
        <vt:lpwstr>http://ericjhammer.com/</vt:lpwstr>
      </vt:variant>
      <vt:variant>
        <vt:lpwstr/>
      </vt:variant>
      <vt:variant>
        <vt:i4>3473451</vt:i4>
      </vt:variant>
      <vt:variant>
        <vt:i4>78</vt:i4>
      </vt:variant>
      <vt:variant>
        <vt:i4>0</vt:i4>
      </vt:variant>
      <vt:variant>
        <vt:i4>5</vt:i4>
      </vt:variant>
      <vt:variant>
        <vt:lpwstr>https://economics.gmu.edu/defenses/1001</vt:lpwstr>
      </vt:variant>
      <vt:variant>
        <vt:lpwstr/>
      </vt:variant>
      <vt:variant>
        <vt:i4>4784201</vt:i4>
      </vt:variant>
      <vt:variant>
        <vt:i4>75</vt:i4>
      </vt:variant>
      <vt:variant>
        <vt:i4>0</vt:i4>
      </vt:variant>
      <vt:variant>
        <vt:i4>5</vt:i4>
      </vt:variant>
      <vt:variant>
        <vt:lpwstr>https://www.erikwmatson.com/</vt:lpwstr>
      </vt:variant>
      <vt:variant>
        <vt:lpwstr/>
      </vt:variant>
      <vt:variant>
        <vt:i4>4653077</vt:i4>
      </vt:variant>
      <vt:variant>
        <vt:i4>72</vt:i4>
      </vt:variant>
      <vt:variant>
        <vt:i4>0</vt:i4>
      </vt:variant>
      <vt:variant>
        <vt:i4>5</vt:i4>
      </vt:variant>
      <vt:variant>
        <vt:lpwstr>http://economics.gmu.edu/defenses/970</vt:lpwstr>
      </vt:variant>
      <vt:variant>
        <vt:lpwstr/>
      </vt:variant>
      <vt:variant>
        <vt:i4>4259861</vt:i4>
      </vt:variant>
      <vt:variant>
        <vt:i4>69</vt:i4>
      </vt:variant>
      <vt:variant>
        <vt:i4>0</vt:i4>
      </vt:variant>
      <vt:variant>
        <vt:i4>5</vt:i4>
      </vt:variant>
      <vt:variant>
        <vt:lpwstr>http://economics.gmu.edu/defenses/910</vt:lpwstr>
      </vt:variant>
      <vt:variant>
        <vt:lpwstr/>
      </vt:variant>
      <vt:variant>
        <vt:i4>4653076</vt:i4>
      </vt:variant>
      <vt:variant>
        <vt:i4>66</vt:i4>
      </vt:variant>
      <vt:variant>
        <vt:i4>0</vt:i4>
      </vt:variant>
      <vt:variant>
        <vt:i4>5</vt:i4>
      </vt:variant>
      <vt:variant>
        <vt:lpwstr>http://economics.gmu.edu/defenses/872</vt:lpwstr>
      </vt:variant>
      <vt:variant>
        <vt:lpwstr/>
      </vt:variant>
      <vt:variant>
        <vt:i4>5832792</vt:i4>
      </vt:variant>
      <vt:variant>
        <vt:i4>63</vt:i4>
      </vt:variant>
      <vt:variant>
        <vt:i4>0</vt:i4>
      </vt:variant>
      <vt:variant>
        <vt:i4>5</vt:i4>
      </vt:variant>
      <vt:variant>
        <vt:lpwstr>http://mars.gmu.edu/handle/1920/9641</vt:lpwstr>
      </vt:variant>
      <vt:variant>
        <vt:lpwstr/>
      </vt:variant>
      <vt:variant>
        <vt:i4>5767237</vt:i4>
      </vt:variant>
      <vt:variant>
        <vt:i4>60</vt:i4>
      </vt:variant>
      <vt:variant>
        <vt:i4>0</vt:i4>
      </vt:variant>
      <vt:variant>
        <vt:i4>5</vt:i4>
      </vt:variant>
      <vt:variant>
        <vt:lpwstr>http://www.pauldmueller.com/</vt:lpwstr>
      </vt:variant>
      <vt:variant>
        <vt:lpwstr/>
      </vt:variant>
      <vt:variant>
        <vt:i4>6029404</vt:i4>
      </vt:variant>
      <vt:variant>
        <vt:i4>57</vt:i4>
      </vt:variant>
      <vt:variant>
        <vt:i4>0</vt:i4>
      </vt:variant>
      <vt:variant>
        <vt:i4>5</vt:i4>
      </vt:variant>
      <vt:variant>
        <vt:lpwstr>http://mars.gmu.edu/handle/1920/8210</vt:lpwstr>
      </vt:variant>
      <vt:variant>
        <vt:lpwstr/>
      </vt:variant>
      <vt:variant>
        <vt:i4>6815776</vt:i4>
      </vt:variant>
      <vt:variant>
        <vt:i4>54</vt:i4>
      </vt:variant>
      <vt:variant>
        <vt:i4>0</vt:i4>
      </vt:variant>
      <vt:variant>
        <vt:i4>5</vt:i4>
      </vt:variant>
      <vt:variant>
        <vt:lpwstr>http://chhs.unh.edu/faculty-member/mark-bonica</vt:lpwstr>
      </vt:variant>
      <vt:variant>
        <vt:lpwstr/>
      </vt:variant>
      <vt:variant>
        <vt:i4>4194330</vt:i4>
      </vt:variant>
      <vt:variant>
        <vt:i4>51</vt:i4>
      </vt:variant>
      <vt:variant>
        <vt:i4>0</vt:i4>
      </vt:variant>
      <vt:variant>
        <vt:i4>5</vt:i4>
      </vt:variant>
      <vt:variant>
        <vt:lpwstr>http://economics.gmu.edu/defenses/601</vt:lpwstr>
      </vt:variant>
      <vt:variant>
        <vt:lpwstr/>
      </vt:variant>
      <vt:variant>
        <vt:i4>3473533</vt:i4>
      </vt:variant>
      <vt:variant>
        <vt:i4>48</vt:i4>
      </vt:variant>
      <vt:variant>
        <vt:i4>0</vt:i4>
      </vt:variant>
      <vt:variant>
        <vt:i4>5</vt:i4>
      </vt:variant>
      <vt:variant>
        <vt:lpwstr>http://www.hillsdale.edu/academics/departments/eba/faculty</vt:lpwstr>
      </vt:variant>
      <vt:variant>
        <vt:lpwstr/>
      </vt:variant>
      <vt:variant>
        <vt:i4>4653080</vt:i4>
      </vt:variant>
      <vt:variant>
        <vt:i4>45</vt:i4>
      </vt:variant>
      <vt:variant>
        <vt:i4>0</vt:i4>
      </vt:variant>
      <vt:variant>
        <vt:i4>5</vt:i4>
      </vt:variant>
      <vt:variant>
        <vt:lpwstr>http://economics.gmu.edu/defenses/477</vt:lpwstr>
      </vt:variant>
      <vt:variant>
        <vt:lpwstr/>
      </vt:variant>
      <vt:variant>
        <vt:i4>6029394</vt:i4>
      </vt:variant>
      <vt:variant>
        <vt:i4>42</vt:i4>
      </vt:variant>
      <vt:variant>
        <vt:i4>0</vt:i4>
      </vt:variant>
      <vt:variant>
        <vt:i4>5</vt:i4>
      </vt:variant>
      <vt:variant>
        <vt:lpwstr>http://mars.gmu.edu/handle/1920/6311</vt:lpwstr>
      </vt:variant>
      <vt:variant>
        <vt:lpwstr/>
      </vt:variant>
      <vt:variant>
        <vt:i4>4587546</vt:i4>
      </vt:variant>
      <vt:variant>
        <vt:i4>39</vt:i4>
      </vt:variant>
      <vt:variant>
        <vt:i4>0</vt:i4>
      </vt:variant>
      <vt:variant>
        <vt:i4>5</vt:i4>
      </vt:variant>
      <vt:variant>
        <vt:lpwstr>http://mclarkphd.blogspot.com/p/about-me.html</vt:lpwstr>
      </vt:variant>
      <vt:variant>
        <vt:lpwstr/>
      </vt:variant>
      <vt:variant>
        <vt:i4>3473474</vt:i4>
      </vt:variant>
      <vt:variant>
        <vt:i4>36</vt:i4>
      </vt:variant>
      <vt:variant>
        <vt:i4>0</vt:i4>
      </vt:variant>
      <vt:variant>
        <vt:i4>5</vt:i4>
      </vt:variant>
      <vt:variant>
        <vt:lpwstr>https://papers.ssrn.com/sol3/papers.cfm?abstract_id=2883695</vt:lpwstr>
      </vt:variant>
      <vt:variant>
        <vt:lpwstr/>
      </vt:variant>
      <vt:variant>
        <vt:i4>1376303</vt:i4>
      </vt:variant>
      <vt:variant>
        <vt:i4>33</vt:i4>
      </vt:variant>
      <vt:variant>
        <vt:i4>0</vt:i4>
      </vt:variant>
      <vt:variant>
        <vt:i4>5</vt:i4>
      </vt:variant>
      <vt:variant>
        <vt:lpwstr>http://papers.ssrn.com/sol3/papers.cfm?abstract_id=1585801</vt:lpwstr>
      </vt:variant>
      <vt:variant>
        <vt:lpwstr/>
      </vt:variant>
      <vt:variant>
        <vt:i4>3735656</vt:i4>
      </vt:variant>
      <vt:variant>
        <vt:i4>30</vt:i4>
      </vt:variant>
      <vt:variant>
        <vt:i4>0</vt:i4>
      </vt:variant>
      <vt:variant>
        <vt:i4>5</vt:i4>
      </vt:variant>
      <vt:variant>
        <vt:lpwstr>http://econjwatch.org/articles/a-reply-to-daniel-klein-on-adam-smith-and-the-invisible-hand</vt:lpwstr>
      </vt:variant>
      <vt:variant>
        <vt:lpwstr/>
      </vt:variant>
      <vt:variant>
        <vt:i4>7929910</vt:i4>
      </vt:variant>
      <vt:variant>
        <vt:i4>27</vt:i4>
      </vt:variant>
      <vt:variant>
        <vt:i4>0</vt:i4>
      </vt:variant>
      <vt:variant>
        <vt:i4>5</vt:i4>
      </vt:variant>
      <vt:variant>
        <vt:lpwstr>http://econjwatch.org/articles/adam-smith-and-the-invisible-hand-from-metaphor-to-myth</vt:lpwstr>
      </vt:variant>
      <vt:variant>
        <vt:lpwstr/>
      </vt:variant>
      <vt:variant>
        <vt:i4>3670116</vt:i4>
      </vt:variant>
      <vt:variant>
        <vt:i4>24</vt:i4>
      </vt:variant>
      <vt:variant>
        <vt:i4>0</vt:i4>
      </vt:variant>
      <vt:variant>
        <vt:i4>5</vt:i4>
      </vt:variant>
      <vt:variant>
        <vt:lpwstr>http://books.google.com/books?hl=en&amp;lr=&amp;id=hYrIIft5oxAC&amp;oi=fnd&amp;pg=PA60&amp;dq=Henderson,+Willie.+2004.+A+Very+Cautious,+or+Very+Polite,+Dr.+Smith?+Hedging+in+the+Wealth+of+Nations.&amp;ots=lzqfDq4bSa&amp;sig=hORwlAsvOZPASJXSxwWbLnKx2tk</vt:lpwstr>
      </vt:variant>
      <vt:variant>
        <vt:lpwstr>v=onepage&amp;q=Henderson%2C%20Wi</vt:lpwstr>
      </vt:variant>
      <vt:variant>
        <vt:i4>3932203</vt:i4>
      </vt:variant>
      <vt:variant>
        <vt:i4>21</vt:i4>
      </vt:variant>
      <vt:variant>
        <vt:i4>0</vt:i4>
      </vt:variant>
      <vt:variant>
        <vt:i4>5</vt:i4>
      </vt:variant>
      <vt:variant>
        <vt:lpwstr>http://www.econlib.org/library/Essays/LtrLbrty/bryTSO.html</vt:lpwstr>
      </vt:variant>
      <vt:variant>
        <vt:lpwstr/>
      </vt:variant>
      <vt:variant>
        <vt:i4>8192036</vt:i4>
      </vt:variant>
      <vt:variant>
        <vt:i4>18</vt:i4>
      </vt:variant>
      <vt:variant>
        <vt:i4>0</vt:i4>
      </vt:variant>
      <vt:variant>
        <vt:i4>5</vt:i4>
      </vt:variant>
      <vt:variant>
        <vt:lpwstr>http://econjwatch.org/articles/gulphs-in-mankind-s-career-of-prosperity-a-critique-of-adam-smith-on-interest-rate-restrictions</vt:lpwstr>
      </vt:variant>
      <vt:variant>
        <vt:lpwstr/>
      </vt:variant>
      <vt:variant>
        <vt:i4>5832726</vt:i4>
      </vt:variant>
      <vt:variant>
        <vt:i4>15</vt:i4>
      </vt:variant>
      <vt:variant>
        <vt:i4>0</vt:i4>
      </vt:variant>
      <vt:variant>
        <vt:i4>5</vt:i4>
      </vt:variant>
      <vt:variant>
        <vt:lpwstr>http://www.hetsa.org.au/aigaion2/index.php/attachments/single/31</vt:lpwstr>
      </vt:variant>
      <vt:variant>
        <vt:lpwstr/>
      </vt:variant>
      <vt:variant>
        <vt:i4>1507354</vt:i4>
      </vt:variant>
      <vt:variant>
        <vt:i4>12</vt:i4>
      </vt:variant>
      <vt:variant>
        <vt:i4>0</vt:i4>
      </vt:variant>
      <vt:variant>
        <vt:i4>5</vt:i4>
      </vt:variant>
      <vt:variant>
        <vt:lpwstr>http://econfaculty.gmu.edu/klein/papers.html</vt:lpwstr>
      </vt:variant>
      <vt:variant>
        <vt:lpwstr/>
      </vt:variant>
      <vt:variant>
        <vt:i4>3473508</vt:i4>
      </vt:variant>
      <vt:variant>
        <vt:i4>9</vt:i4>
      </vt:variant>
      <vt:variant>
        <vt:i4>0</vt:i4>
      </vt:variant>
      <vt:variant>
        <vt:i4>5</vt:i4>
      </vt:variant>
      <vt:variant>
        <vt:lpwstr>http://ods.gmu.edu/</vt:lpwstr>
      </vt:variant>
      <vt:variant>
        <vt:lpwstr/>
      </vt:variant>
      <vt:variant>
        <vt:i4>3473508</vt:i4>
      </vt:variant>
      <vt:variant>
        <vt:i4>6</vt:i4>
      </vt:variant>
      <vt:variant>
        <vt:i4>0</vt:i4>
      </vt:variant>
      <vt:variant>
        <vt:i4>5</vt:i4>
      </vt:variant>
      <vt:variant>
        <vt:lpwstr>http://ods.gmu.edu/</vt:lpwstr>
      </vt:variant>
      <vt:variant>
        <vt:lpwstr/>
      </vt:variant>
      <vt:variant>
        <vt:i4>7536764</vt:i4>
      </vt:variant>
      <vt:variant>
        <vt:i4>3</vt:i4>
      </vt:variant>
      <vt:variant>
        <vt:i4>0</vt:i4>
      </vt:variant>
      <vt:variant>
        <vt:i4>5</vt:i4>
      </vt:variant>
      <vt:variant>
        <vt:lpwstr>http://www.libertyfund.org/details.aspx?id=1654</vt:lpwstr>
      </vt:variant>
      <vt:variant>
        <vt:lpwstr/>
      </vt:variant>
      <vt:variant>
        <vt:i4>5439511</vt:i4>
      </vt:variant>
      <vt:variant>
        <vt:i4>0</vt:i4>
      </vt:variant>
      <vt:variant>
        <vt:i4>0</vt:i4>
      </vt:variant>
      <vt:variant>
        <vt:i4>5</vt:i4>
      </vt:variant>
      <vt:variant>
        <vt:lpwstr>http://econfaculty.gmu.edu/klein/Assets/Smith-only questions.pdf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Smithian Political Economy I</dc:title>
  <dc:subject/>
  <dc:creator>Daniel Klein</dc:creator>
  <cp:keywords/>
  <cp:lastModifiedBy>Daniel B Klein</cp:lastModifiedBy>
  <cp:revision>3</cp:revision>
  <cp:lastPrinted>2015-09-02T12:43:00Z</cp:lastPrinted>
  <dcterms:created xsi:type="dcterms:W3CDTF">2020-04-24T07:10:00Z</dcterms:created>
  <dcterms:modified xsi:type="dcterms:W3CDTF">2020-04-24T07:18:00Z</dcterms:modified>
</cp:coreProperties>
</file>